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306EB8" w14:textId="77777777" w:rsidR="00311842" w:rsidRPr="00E3622C" w:rsidRDefault="00311842" w:rsidP="005470FD">
      <w:pPr>
        <w:jc w:val="center"/>
        <w:rPr>
          <w:rFonts w:eastAsiaTheme="minorEastAsia" w:cstheme="minorHAnsi"/>
          <w:color w:val="5B9BD5" w:themeColor="accent1"/>
        </w:rPr>
      </w:pPr>
    </w:p>
    <w:sdt>
      <w:sdtPr>
        <w:rPr>
          <w:rFonts w:eastAsiaTheme="minorEastAsia" w:cstheme="minorHAnsi"/>
          <w:color w:val="5B9BD5" w:themeColor="accent1"/>
          <w:lang w:val="en-US"/>
        </w:rPr>
        <w:id w:val="97461081"/>
        <w:docPartObj>
          <w:docPartGallery w:val="Cover Pages"/>
          <w:docPartUnique/>
        </w:docPartObj>
      </w:sdtPr>
      <w:sdtEndPr>
        <w:rPr>
          <w:rStyle w:val="Hyperlink"/>
          <w:rFonts w:eastAsiaTheme="minorHAnsi"/>
          <w:noProof/>
          <w:color w:val="0563C1" w:themeColor="hyperlink"/>
          <w:u w:val="single"/>
          <w:lang w:val="en-IE"/>
        </w:rPr>
      </w:sdtEndPr>
      <w:sdtContent>
        <w:p w14:paraId="5714714B" w14:textId="77777777" w:rsidR="008813E0" w:rsidRPr="009912B2" w:rsidRDefault="008813E0" w:rsidP="005470FD">
          <w:pPr>
            <w:jc w:val="center"/>
            <w:rPr>
              <w:sz w:val="40"/>
              <w:szCs w:val="40"/>
              <w:highlight w:val="yellow"/>
              <w:lang w:val="en-GB"/>
            </w:rPr>
          </w:pPr>
          <w:r w:rsidRPr="00064CA9">
            <w:rPr>
              <w:noProof/>
              <w:lang w:val="en-GB" w:eastAsia="en-GB"/>
            </w:rPr>
            <w:drawing>
              <wp:inline distT="0" distB="0" distL="0" distR="0" wp14:anchorId="46AFC348" wp14:editId="5FE38735">
                <wp:extent cx="2779695" cy="654734"/>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31827" cy="667013"/>
                        </a:xfrm>
                        <a:prstGeom prst="rect">
                          <a:avLst/>
                        </a:prstGeom>
                        <a:solidFill>
                          <a:srgbClr val="FFFFFF"/>
                        </a:solidFill>
                        <a:ln>
                          <a:noFill/>
                        </a:ln>
                      </pic:spPr>
                    </pic:pic>
                  </a:graphicData>
                </a:graphic>
              </wp:inline>
            </w:drawing>
          </w:r>
          <w:r w:rsidRPr="009912B2">
            <w:rPr>
              <w:noProof/>
              <w:sz w:val="40"/>
              <w:szCs w:val="40"/>
              <w:highlight w:val="yellow"/>
              <w:lang w:val="en-GB" w:eastAsia="en-GB"/>
            </w:rPr>
            <w:drawing>
              <wp:inline distT="0" distB="0" distL="0" distR="0" wp14:anchorId="36C6E53B" wp14:editId="0754CE45">
                <wp:extent cx="1055798" cy="72678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A Logo.png"/>
                        <pic:cNvPicPr/>
                      </pic:nvPicPr>
                      <pic:blipFill>
                        <a:blip r:embed="rId9">
                          <a:extLst>
                            <a:ext uri="{28A0092B-C50C-407E-A947-70E740481C1C}">
                              <a14:useLocalDpi xmlns:a14="http://schemas.microsoft.com/office/drawing/2010/main" val="0"/>
                            </a:ext>
                          </a:extLst>
                        </a:blip>
                        <a:stretch>
                          <a:fillRect/>
                        </a:stretch>
                      </pic:blipFill>
                      <pic:spPr>
                        <a:xfrm>
                          <a:off x="0" y="0"/>
                          <a:ext cx="1073040" cy="738651"/>
                        </a:xfrm>
                        <a:prstGeom prst="rect">
                          <a:avLst/>
                        </a:prstGeom>
                      </pic:spPr>
                    </pic:pic>
                  </a:graphicData>
                </a:graphic>
              </wp:inline>
            </w:drawing>
          </w:r>
          <w:r w:rsidR="005470FD">
            <w:rPr>
              <w:rFonts w:eastAsiaTheme="minorEastAsia" w:cstheme="minorHAnsi"/>
              <w:color w:val="5B9BD5" w:themeColor="accent1"/>
              <w:lang w:val="en-US"/>
            </w:rPr>
            <w:t xml:space="preserve">  </w:t>
          </w:r>
          <w:r w:rsidR="005470FD" w:rsidRPr="009912B2">
            <w:rPr>
              <w:highlight w:val="yellow"/>
              <w:lang w:val="en-GB"/>
            </w:rPr>
            <w:object w:dxaOrig="4395" w:dyaOrig="2460" w14:anchorId="5B79EB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52.5pt" o:ole="">
                <v:imagedata r:id="rId10" o:title=""/>
              </v:shape>
              <o:OLEObject Type="Embed" ProgID="PBrush" ShapeID="_x0000_i1025" DrawAspect="Content" ObjectID="_1746443497" r:id="rId11"/>
            </w:object>
          </w:r>
        </w:p>
        <w:p w14:paraId="464B2C07" w14:textId="77777777" w:rsidR="008813E0" w:rsidRDefault="008813E0" w:rsidP="005470FD">
          <w:pPr>
            <w:jc w:val="center"/>
            <w:rPr>
              <w:sz w:val="40"/>
              <w:szCs w:val="40"/>
              <w:highlight w:val="yellow"/>
              <w:lang w:val="en-GB"/>
            </w:rPr>
          </w:pPr>
        </w:p>
        <w:p w14:paraId="4CE4E3F4" w14:textId="77777777" w:rsidR="005470FD" w:rsidRDefault="005470FD" w:rsidP="005470FD">
          <w:pPr>
            <w:jc w:val="center"/>
            <w:rPr>
              <w:sz w:val="40"/>
              <w:szCs w:val="40"/>
              <w:highlight w:val="yellow"/>
              <w:lang w:val="en-GB"/>
            </w:rPr>
          </w:pPr>
          <w:r>
            <w:rPr>
              <w:noProof/>
              <w:lang w:val="en-GB" w:eastAsia="en-GB"/>
            </w:rPr>
            <w:drawing>
              <wp:inline distT="0" distB="0" distL="0" distR="0" wp14:anchorId="6F517306" wp14:editId="1AF49B37">
                <wp:extent cx="5307869" cy="3538579"/>
                <wp:effectExtent l="0" t="0" r="762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07869" cy="3538579"/>
                        </a:xfrm>
                        <a:prstGeom prst="rect">
                          <a:avLst/>
                        </a:prstGeom>
                      </pic:spPr>
                    </pic:pic>
                  </a:graphicData>
                </a:graphic>
              </wp:inline>
            </w:drawing>
          </w:r>
        </w:p>
        <w:p w14:paraId="0409F890" w14:textId="77777777" w:rsidR="005470FD" w:rsidRDefault="005470FD" w:rsidP="005470FD">
          <w:pPr>
            <w:jc w:val="center"/>
            <w:rPr>
              <w:sz w:val="40"/>
              <w:szCs w:val="40"/>
              <w:highlight w:val="yellow"/>
              <w:lang w:val="en-GB"/>
            </w:rPr>
          </w:pPr>
        </w:p>
        <w:p w14:paraId="0D915587" w14:textId="77777777" w:rsidR="005470FD" w:rsidRPr="005470FD" w:rsidRDefault="005470FD" w:rsidP="005470FD">
          <w:pPr>
            <w:pBdr>
              <w:bottom w:val="single" w:sz="6" w:space="1" w:color="auto"/>
            </w:pBdr>
            <w:jc w:val="center"/>
            <w:rPr>
              <w:sz w:val="36"/>
              <w:szCs w:val="36"/>
              <w:lang w:val="en-GB"/>
            </w:rPr>
          </w:pPr>
          <w:r w:rsidRPr="005470FD">
            <w:rPr>
              <w:sz w:val="36"/>
              <w:szCs w:val="36"/>
              <w:lang w:val="en-GB"/>
            </w:rPr>
            <w:t>Salmon Weir Pedestrian and Cycle Bridge</w:t>
          </w:r>
        </w:p>
        <w:p w14:paraId="1B8ACBC6" w14:textId="77777777" w:rsidR="005470FD" w:rsidRPr="005470FD" w:rsidRDefault="005470FD" w:rsidP="005470FD">
          <w:pPr>
            <w:pBdr>
              <w:bottom w:val="single" w:sz="6" w:space="1" w:color="auto"/>
            </w:pBdr>
            <w:jc w:val="center"/>
            <w:rPr>
              <w:sz w:val="36"/>
              <w:szCs w:val="36"/>
              <w:lang w:val="en-GB"/>
            </w:rPr>
          </w:pPr>
          <w:r w:rsidRPr="005470FD">
            <w:rPr>
              <w:sz w:val="36"/>
              <w:szCs w:val="36"/>
              <w:lang w:val="en-GB"/>
            </w:rPr>
            <w:t>Per Cent for Art Commission</w:t>
          </w:r>
        </w:p>
        <w:p w14:paraId="36B83975" w14:textId="77777777" w:rsidR="005470FD" w:rsidRPr="005470FD" w:rsidRDefault="005470FD" w:rsidP="005470FD">
          <w:pPr>
            <w:jc w:val="center"/>
            <w:rPr>
              <w:highlight w:val="yellow"/>
            </w:rPr>
          </w:pPr>
        </w:p>
        <w:p w14:paraId="55DC2CD4" w14:textId="0B1DD5D4" w:rsidR="00FD4FA3" w:rsidRPr="00565744" w:rsidRDefault="005470FD" w:rsidP="004E2EE9">
          <w:pPr>
            <w:jc w:val="center"/>
            <w:rPr>
              <w:rStyle w:val="Hyperlink"/>
              <w:rFonts w:cstheme="minorHAnsi"/>
              <w:noProof/>
            </w:rPr>
          </w:pPr>
          <w:r w:rsidRPr="005470FD">
            <w:t>Commissioner:</w:t>
          </w:r>
          <w:r>
            <w:t xml:space="preserve"> </w:t>
          </w:r>
          <w:r w:rsidRPr="005470FD">
            <w:t xml:space="preserve">Galway City Council </w:t>
          </w:r>
          <w:r w:rsidRPr="005470FD">
            <w:br/>
            <w:t>Location:</w:t>
          </w:r>
          <w:r>
            <w:t xml:space="preserve"> Salmon Weir Pedestrian &amp; Cycle Bridge, Galway City</w:t>
          </w:r>
          <w:r w:rsidRPr="005470FD">
            <w:br/>
            <w:t xml:space="preserve">Timescale Project to take place between </w:t>
          </w:r>
          <w:r w:rsidR="000F7FD6">
            <w:t>May</w:t>
          </w:r>
          <w:r w:rsidRPr="005470FD">
            <w:t xml:space="preserve"> 2023 and </w:t>
          </w:r>
          <w:r w:rsidR="00352AD7">
            <w:t>February</w:t>
          </w:r>
          <w:r w:rsidRPr="005470FD">
            <w:t xml:space="preserve"> </w:t>
          </w:r>
          <w:r w:rsidR="008478A7">
            <w:t>2024</w:t>
          </w:r>
          <w:r w:rsidRPr="005470FD">
            <w:t xml:space="preserve"> </w:t>
          </w:r>
          <w:r w:rsidRPr="005470FD">
            <w:br/>
          </w:r>
          <w:r w:rsidRPr="005470FD">
            <w:br/>
          </w:r>
          <w:r w:rsidR="00FD4FA3" w:rsidRPr="00565744">
            <w:rPr>
              <w:rStyle w:val="Hyperlink"/>
              <w:rFonts w:cstheme="minorHAnsi"/>
              <w:noProof/>
            </w:rPr>
            <w:br w:type="page"/>
          </w:r>
        </w:p>
      </w:sdtContent>
    </w:sdt>
    <w:p w14:paraId="7D37D150" w14:textId="0FD080DC" w:rsidR="00B47B5A" w:rsidRDefault="00695012">
      <w:pPr>
        <w:pStyle w:val="TOC1"/>
        <w:tabs>
          <w:tab w:val="left" w:pos="440"/>
          <w:tab w:val="right" w:leader="dot" w:pos="9016"/>
        </w:tabs>
        <w:rPr>
          <w:rFonts w:cstheme="minorBidi"/>
          <w:noProof/>
          <w:kern w:val="2"/>
          <w:lang w:val="en-GB" w:eastAsia="en-GB"/>
          <w14:ligatures w14:val="standardContextual"/>
        </w:rPr>
      </w:pPr>
      <w:r w:rsidRPr="00565744">
        <w:rPr>
          <w:rFonts w:cstheme="minorHAnsi"/>
        </w:rPr>
        <w:lastRenderedPageBreak/>
        <w:fldChar w:fldCharType="begin"/>
      </w:r>
      <w:r w:rsidRPr="00565744">
        <w:rPr>
          <w:rFonts w:cstheme="minorHAnsi"/>
        </w:rPr>
        <w:instrText xml:space="preserve"> TOC \o "1-6" \h \z \u </w:instrText>
      </w:r>
      <w:r w:rsidRPr="00565744">
        <w:rPr>
          <w:rFonts w:cstheme="minorHAnsi"/>
        </w:rPr>
        <w:fldChar w:fldCharType="separate"/>
      </w:r>
      <w:hyperlink w:anchor="_Toc135830751" w:history="1">
        <w:r w:rsidR="00B47B5A" w:rsidRPr="004337F5">
          <w:rPr>
            <w:rStyle w:val="Hyperlink"/>
            <w:rFonts w:cstheme="minorHAnsi"/>
            <w:noProof/>
          </w:rPr>
          <w:t>1.</w:t>
        </w:r>
        <w:r w:rsidR="00B47B5A">
          <w:rPr>
            <w:rFonts w:cstheme="minorBidi"/>
            <w:noProof/>
            <w:kern w:val="2"/>
            <w:lang w:val="en-GB" w:eastAsia="en-GB"/>
            <w14:ligatures w14:val="standardContextual"/>
          </w:rPr>
          <w:tab/>
        </w:r>
        <w:r w:rsidR="00B47B5A" w:rsidRPr="004337F5">
          <w:rPr>
            <w:rStyle w:val="Hyperlink"/>
            <w:rFonts w:cstheme="minorHAnsi"/>
            <w:noProof/>
          </w:rPr>
          <w:t>Summary</w:t>
        </w:r>
        <w:r w:rsidR="00B47B5A">
          <w:rPr>
            <w:noProof/>
            <w:webHidden/>
          </w:rPr>
          <w:tab/>
        </w:r>
        <w:r w:rsidR="00B47B5A">
          <w:rPr>
            <w:noProof/>
            <w:webHidden/>
          </w:rPr>
          <w:fldChar w:fldCharType="begin"/>
        </w:r>
        <w:r w:rsidR="00B47B5A">
          <w:rPr>
            <w:noProof/>
            <w:webHidden/>
          </w:rPr>
          <w:instrText xml:space="preserve"> PAGEREF _Toc135830751 \h </w:instrText>
        </w:r>
        <w:r w:rsidR="00B47B5A">
          <w:rPr>
            <w:noProof/>
            <w:webHidden/>
          </w:rPr>
        </w:r>
        <w:r w:rsidR="00B47B5A">
          <w:rPr>
            <w:noProof/>
            <w:webHidden/>
          </w:rPr>
          <w:fldChar w:fldCharType="separate"/>
        </w:r>
        <w:r w:rsidR="00B47B5A">
          <w:rPr>
            <w:noProof/>
            <w:webHidden/>
          </w:rPr>
          <w:t>2</w:t>
        </w:r>
        <w:r w:rsidR="00B47B5A">
          <w:rPr>
            <w:noProof/>
            <w:webHidden/>
          </w:rPr>
          <w:fldChar w:fldCharType="end"/>
        </w:r>
      </w:hyperlink>
    </w:p>
    <w:p w14:paraId="6165F2A8" w14:textId="2BB2CD65" w:rsidR="00B47B5A" w:rsidRDefault="00B47B5A">
      <w:pPr>
        <w:pStyle w:val="TOC2"/>
        <w:rPr>
          <w:rFonts w:cstheme="minorBidi"/>
          <w:noProof/>
          <w:kern w:val="2"/>
          <w:lang w:val="en-GB" w:eastAsia="en-GB"/>
          <w14:ligatures w14:val="standardContextual"/>
        </w:rPr>
      </w:pPr>
      <w:hyperlink w:anchor="_Toc135830752" w:history="1">
        <w:r w:rsidRPr="004337F5">
          <w:rPr>
            <w:rStyle w:val="Hyperlink"/>
            <w:noProof/>
          </w:rPr>
          <w:t>1.1.</w:t>
        </w:r>
        <w:r>
          <w:rPr>
            <w:rFonts w:cstheme="minorBidi"/>
            <w:noProof/>
            <w:kern w:val="2"/>
            <w:lang w:val="en-GB" w:eastAsia="en-GB"/>
            <w14:ligatures w14:val="standardContextual"/>
          </w:rPr>
          <w:tab/>
        </w:r>
        <w:r w:rsidRPr="004337F5">
          <w:rPr>
            <w:rStyle w:val="Hyperlink"/>
            <w:noProof/>
          </w:rPr>
          <w:t>Commission</w:t>
        </w:r>
        <w:r>
          <w:rPr>
            <w:noProof/>
            <w:webHidden/>
          </w:rPr>
          <w:tab/>
        </w:r>
        <w:r>
          <w:rPr>
            <w:noProof/>
            <w:webHidden/>
          </w:rPr>
          <w:fldChar w:fldCharType="begin"/>
        </w:r>
        <w:r>
          <w:rPr>
            <w:noProof/>
            <w:webHidden/>
          </w:rPr>
          <w:instrText xml:space="preserve"> PAGEREF _Toc135830752 \h </w:instrText>
        </w:r>
        <w:r>
          <w:rPr>
            <w:noProof/>
            <w:webHidden/>
          </w:rPr>
        </w:r>
        <w:r>
          <w:rPr>
            <w:noProof/>
            <w:webHidden/>
          </w:rPr>
          <w:fldChar w:fldCharType="separate"/>
        </w:r>
        <w:r>
          <w:rPr>
            <w:noProof/>
            <w:webHidden/>
          </w:rPr>
          <w:t>2</w:t>
        </w:r>
        <w:r>
          <w:rPr>
            <w:noProof/>
            <w:webHidden/>
          </w:rPr>
          <w:fldChar w:fldCharType="end"/>
        </w:r>
      </w:hyperlink>
    </w:p>
    <w:p w14:paraId="1F1AF5F8" w14:textId="2E0944CC" w:rsidR="00B47B5A" w:rsidRDefault="00B47B5A">
      <w:pPr>
        <w:pStyle w:val="TOC2"/>
        <w:rPr>
          <w:rFonts w:cstheme="minorBidi"/>
          <w:noProof/>
          <w:kern w:val="2"/>
          <w:lang w:val="en-GB" w:eastAsia="en-GB"/>
          <w14:ligatures w14:val="standardContextual"/>
        </w:rPr>
      </w:pPr>
      <w:hyperlink w:anchor="_Toc135830753" w:history="1">
        <w:r w:rsidRPr="004337F5">
          <w:rPr>
            <w:rStyle w:val="Hyperlink"/>
            <w:noProof/>
          </w:rPr>
          <w:t>1.2.</w:t>
        </w:r>
        <w:r>
          <w:rPr>
            <w:rFonts w:cstheme="minorBidi"/>
            <w:noProof/>
            <w:kern w:val="2"/>
            <w:lang w:val="en-GB" w:eastAsia="en-GB"/>
            <w14:ligatures w14:val="standardContextual"/>
          </w:rPr>
          <w:tab/>
        </w:r>
        <w:r w:rsidRPr="004337F5">
          <w:rPr>
            <w:rStyle w:val="Hyperlink"/>
            <w:noProof/>
          </w:rPr>
          <w:t>Budget:</w:t>
        </w:r>
        <w:r>
          <w:rPr>
            <w:noProof/>
            <w:webHidden/>
          </w:rPr>
          <w:tab/>
        </w:r>
        <w:r>
          <w:rPr>
            <w:noProof/>
            <w:webHidden/>
          </w:rPr>
          <w:fldChar w:fldCharType="begin"/>
        </w:r>
        <w:r>
          <w:rPr>
            <w:noProof/>
            <w:webHidden/>
          </w:rPr>
          <w:instrText xml:space="preserve"> PAGEREF _Toc135830753 \h </w:instrText>
        </w:r>
        <w:r>
          <w:rPr>
            <w:noProof/>
            <w:webHidden/>
          </w:rPr>
        </w:r>
        <w:r>
          <w:rPr>
            <w:noProof/>
            <w:webHidden/>
          </w:rPr>
          <w:fldChar w:fldCharType="separate"/>
        </w:r>
        <w:r>
          <w:rPr>
            <w:noProof/>
            <w:webHidden/>
          </w:rPr>
          <w:t>2</w:t>
        </w:r>
        <w:r>
          <w:rPr>
            <w:noProof/>
            <w:webHidden/>
          </w:rPr>
          <w:fldChar w:fldCharType="end"/>
        </w:r>
      </w:hyperlink>
    </w:p>
    <w:p w14:paraId="685AE3E3" w14:textId="0AF91553" w:rsidR="00B47B5A" w:rsidRDefault="00B47B5A">
      <w:pPr>
        <w:pStyle w:val="TOC2"/>
        <w:rPr>
          <w:rFonts w:cstheme="minorBidi"/>
          <w:noProof/>
          <w:kern w:val="2"/>
          <w:lang w:val="en-GB" w:eastAsia="en-GB"/>
          <w14:ligatures w14:val="standardContextual"/>
        </w:rPr>
      </w:pPr>
      <w:hyperlink w:anchor="_Toc135830754" w:history="1">
        <w:r w:rsidRPr="004337F5">
          <w:rPr>
            <w:rStyle w:val="Hyperlink"/>
            <w:noProof/>
          </w:rPr>
          <w:t>1.3.</w:t>
        </w:r>
        <w:r>
          <w:rPr>
            <w:rFonts w:cstheme="minorBidi"/>
            <w:noProof/>
            <w:kern w:val="2"/>
            <w:lang w:val="en-GB" w:eastAsia="en-GB"/>
            <w14:ligatures w14:val="standardContextual"/>
          </w:rPr>
          <w:tab/>
        </w:r>
        <w:r w:rsidRPr="004337F5">
          <w:rPr>
            <w:rStyle w:val="Hyperlink"/>
            <w:noProof/>
          </w:rPr>
          <w:t>Commission Process:</w:t>
        </w:r>
        <w:r>
          <w:rPr>
            <w:noProof/>
            <w:webHidden/>
          </w:rPr>
          <w:tab/>
        </w:r>
        <w:r>
          <w:rPr>
            <w:noProof/>
            <w:webHidden/>
          </w:rPr>
          <w:fldChar w:fldCharType="begin"/>
        </w:r>
        <w:r>
          <w:rPr>
            <w:noProof/>
            <w:webHidden/>
          </w:rPr>
          <w:instrText xml:space="preserve"> PAGEREF _Toc135830754 \h </w:instrText>
        </w:r>
        <w:r>
          <w:rPr>
            <w:noProof/>
            <w:webHidden/>
          </w:rPr>
        </w:r>
        <w:r>
          <w:rPr>
            <w:noProof/>
            <w:webHidden/>
          </w:rPr>
          <w:fldChar w:fldCharType="separate"/>
        </w:r>
        <w:r>
          <w:rPr>
            <w:noProof/>
            <w:webHidden/>
          </w:rPr>
          <w:t>2</w:t>
        </w:r>
        <w:r>
          <w:rPr>
            <w:noProof/>
            <w:webHidden/>
          </w:rPr>
          <w:fldChar w:fldCharType="end"/>
        </w:r>
      </w:hyperlink>
    </w:p>
    <w:p w14:paraId="01E56F88" w14:textId="0830B186" w:rsidR="00B47B5A" w:rsidRDefault="00B47B5A">
      <w:pPr>
        <w:pStyle w:val="TOC2"/>
        <w:rPr>
          <w:rFonts w:cstheme="minorBidi"/>
          <w:noProof/>
          <w:kern w:val="2"/>
          <w:lang w:val="en-GB" w:eastAsia="en-GB"/>
          <w14:ligatures w14:val="standardContextual"/>
        </w:rPr>
      </w:pPr>
      <w:hyperlink w:anchor="_Toc135830755" w:history="1">
        <w:r w:rsidRPr="004337F5">
          <w:rPr>
            <w:rStyle w:val="Hyperlink"/>
            <w:noProof/>
          </w:rPr>
          <w:t>1.4.</w:t>
        </w:r>
        <w:r>
          <w:rPr>
            <w:rFonts w:cstheme="minorBidi"/>
            <w:noProof/>
            <w:kern w:val="2"/>
            <w:lang w:val="en-GB" w:eastAsia="en-GB"/>
            <w14:ligatures w14:val="standardContextual"/>
          </w:rPr>
          <w:tab/>
        </w:r>
        <w:r w:rsidRPr="004337F5">
          <w:rPr>
            <w:rStyle w:val="Hyperlink"/>
            <w:noProof/>
          </w:rPr>
          <w:t>Deadline:</w:t>
        </w:r>
        <w:r>
          <w:rPr>
            <w:noProof/>
            <w:webHidden/>
          </w:rPr>
          <w:tab/>
        </w:r>
        <w:r>
          <w:rPr>
            <w:noProof/>
            <w:webHidden/>
          </w:rPr>
          <w:fldChar w:fldCharType="begin"/>
        </w:r>
        <w:r>
          <w:rPr>
            <w:noProof/>
            <w:webHidden/>
          </w:rPr>
          <w:instrText xml:space="preserve"> PAGEREF _Toc135830755 \h </w:instrText>
        </w:r>
        <w:r>
          <w:rPr>
            <w:noProof/>
            <w:webHidden/>
          </w:rPr>
        </w:r>
        <w:r>
          <w:rPr>
            <w:noProof/>
            <w:webHidden/>
          </w:rPr>
          <w:fldChar w:fldCharType="separate"/>
        </w:r>
        <w:r>
          <w:rPr>
            <w:noProof/>
            <w:webHidden/>
          </w:rPr>
          <w:t>2</w:t>
        </w:r>
        <w:r>
          <w:rPr>
            <w:noProof/>
            <w:webHidden/>
          </w:rPr>
          <w:fldChar w:fldCharType="end"/>
        </w:r>
      </w:hyperlink>
    </w:p>
    <w:p w14:paraId="59F475BE" w14:textId="59690E66" w:rsidR="00B47B5A" w:rsidRDefault="00B47B5A">
      <w:pPr>
        <w:pStyle w:val="TOC2"/>
        <w:tabs>
          <w:tab w:val="left" w:pos="4189"/>
        </w:tabs>
        <w:rPr>
          <w:rFonts w:cstheme="minorBidi"/>
          <w:noProof/>
          <w:kern w:val="2"/>
          <w:lang w:val="en-GB" w:eastAsia="en-GB"/>
          <w14:ligatures w14:val="standardContextual"/>
        </w:rPr>
      </w:pPr>
      <w:hyperlink w:anchor="_Toc135830756" w:history="1">
        <w:r w:rsidRPr="004337F5">
          <w:rPr>
            <w:rStyle w:val="Hyperlink"/>
            <w:rFonts w:eastAsiaTheme="minorHAnsi"/>
            <w:noProof/>
          </w:rPr>
          <w:t>Deadline for receipt of stage 1 submission</w:t>
        </w:r>
        <w:r>
          <w:rPr>
            <w:rFonts w:cstheme="minorBidi"/>
            <w:noProof/>
            <w:kern w:val="2"/>
            <w:lang w:val="en-GB" w:eastAsia="en-GB"/>
            <w14:ligatures w14:val="standardContextual"/>
          </w:rPr>
          <w:tab/>
        </w:r>
        <w:r w:rsidRPr="004337F5">
          <w:rPr>
            <w:rStyle w:val="Hyperlink"/>
            <w:rFonts w:eastAsiaTheme="minorHAnsi"/>
            <w:noProof/>
          </w:rPr>
          <w:t>23/06/2023 @ 5pm</w:t>
        </w:r>
        <w:r>
          <w:rPr>
            <w:noProof/>
            <w:webHidden/>
          </w:rPr>
          <w:tab/>
        </w:r>
        <w:r>
          <w:rPr>
            <w:noProof/>
            <w:webHidden/>
          </w:rPr>
          <w:fldChar w:fldCharType="begin"/>
        </w:r>
        <w:r>
          <w:rPr>
            <w:noProof/>
            <w:webHidden/>
          </w:rPr>
          <w:instrText xml:space="preserve"> PAGEREF _Toc135830756 \h </w:instrText>
        </w:r>
        <w:r>
          <w:rPr>
            <w:noProof/>
            <w:webHidden/>
          </w:rPr>
        </w:r>
        <w:r>
          <w:rPr>
            <w:noProof/>
            <w:webHidden/>
          </w:rPr>
          <w:fldChar w:fldCharType="separate"/>
        </w:r>
        <w:r>
          <w:rPr>
            <w:noProof/>
            <w:webHidden/>
          </w:rPr>
          <w:t>2</w:t>
        </w:r>
        <w:r>
          <w:rPr>
            <w:noProof/>
            <w:webHidden/>
          </w:rPr>
          <w:fldChar w:fldCharType="end"/>
        </w:r>
      </w:hyperlink>
    </w:p>
    <w:p w14:paraId="1255E2DB" w14:textId="22848E44" w:rsidR="00B47B5A" w:rsidRDefault="00B47B5A">
      <w:pPr>
        <w:pStyle w:val="TOC2"/>
        <w:tabs>
          <w:tab w:val="left" w:pos="4204"/>
        </w:tabs>
        <w:rPr>
          <w:rFonts w:cstheme="minorBidi"/>
          <w:noProof/>
          <w:kern w:val="2"/>
          <w:lang w:val="en-GB" w:eastAsia="en-GB"/>
          <w14:ligatures w14:val="standardContextual"/>
        </w:rPr>
      </w:pPr>
      <w:hyperlink w:anchor="_Toc135830757" w:history="1">
        <w:r w:rsidRPr="004337F5">
          <w:rPr>
            <w:rStyle w:val="Hyperlink"/>
            <w:rFonts w:eastAsiaTheme="minorHAnsi"/>
            <w:noProof/>
          </w:rPr>
          <w:t>Deadline for receipt of Stage 2 submission</w:t>
        </w:r>
        <w:r>
          <w:rPr>
            <w:rFonts w:cstheme="minorBidi"/>
            <w:noProof/>
            <w:kern w:val="2"/>
            <w:lang w:val="en-GB" w:eastAsia="en-GB"/>
            <w14:ligatures w14:val="standardContextual"/>
          </w:rPr>
          <w:tab/>
        </w:r>
        <w:r w:rsidRPr="004337F5">
          <w:rPr>
            <w:rStyle w:val="Hyperlink"/>
            <w:rFonts w:eastAsiaTheme="minorHAnsi"/>
            <w:noProof/>
          </w:rPr>
          <w:t>18/08/2023 @ 5pm</w:t>
        </w:r>
        <w:r>
          <w:rPr>
            <w:noProof/>
            <w:webHidden/>
          </w:rPr>
          <w:tab/>
        </w:r>
        <w:r>
          <w:rPr>
            <w:noProof/>
            <w:webHidden/>
          </w:rPr>
          <w:fldChar w:fldCharType="begin"/>
        </w:r>
        <w:r>
          <w:rPr>
            <w:noProof/>
            <w:webHidden/>
          </w:rPr>
          <w:instrText xml:space="preserve"> PAGEREF _Toc135830757 \h </w:instrText>
        </w:r>
        <w:r>
          <w:rPr>
            <w:noProof/>
            <w:webHidden/>
          </w:rPr>
        </w:r>
        <w:r>
          <w:rPr>
            <w:noProof/>
            <w:webHidden/>
          </w:rPr>
          <w:fldChar w:fldCharType="separate"/>
        </w:r>
        <w:r>
          <w:rPr>
            <w:noProof/>
            <w:webHidden/>
          </w:rPr>
          <w:t>2</w:t>
        </w:r>
        <w:r>
          <w:rPr>
            <w:noProof/>
            <w:webHidden/>
          </w:rPr>
          <w:fldChar w:fldCharType="end"/>
        </w:r>
      </w:hyperlink>
    </w:p>
    <w:p w14:paraId="03EC9419" w14:textId="6CC51AD7" w:rsidR="00B47B5A" w:rsidRDefault="00B47B5A">
      <w:pPr>
        <w:pStyle w:val="TOC2"/>
        <w:rPr>
          <w:rFonts w:cstheme="minorBidi"/>
          <w:noProof/>
          <w:kern w:val="2"/>
          <w:lang w:val="en-GB" w:eastAsia="en-GB"/>
          <w14:ligatures w14:val="standardContextual"/>
        </w:rPr>
      </w:pPr>
      <w:hyperlink w:anchor="_Toc135830758" w:history="1">
        <w:r w:rsidRPr="004337F5">
          <w:rPr>
            <w:rStyle w:val="Hyperlink"/>
            <w:noProof/>
          </w:rPr>
          <w:t>1.5.</w:t>
        </w:r>
        <w:r>
          <w:rPr>
            <w:rFonts w:cstheme="minorBidi"/>
            <w:noProof/>
            <w:kern w:val="2"/>
            <w:lang w:val="en-GB" w:eastAsia="en-GB"/>
            <w14:ligatures w14:val="standardContextual"/>
          </w:rPr>
          <w:tab/>
        </w:r>
        <w:r w:rsidRPr="004337F5">
          <w:rPr>
            <w:rStyle w:val="Hyperlink"/>
            <w:noProof/>
          </w:rPr>
          <w:t>Applications:</w:t>
        </w:r>
        <w:r>
          <w:rPr>
            <w:noProof/>
            <w:webHidden/>
          </w:rPr>
          <w:tab/>
        </w:r>
        <w:r>
          <w:rPr>
            <w:noProof/>
            <w:webHidden/>
          </w:rPr>
          <w:fldChar w:fldCharType="begin"/>
        </w:r>
        <w:r>
          <w:rPr>
            <w:noProof/>
            <w:webHidden/>
          </w:rPr>
          <w:instrText xml:space="preserve"> PAGEREF _Toc135830758 \h </w:instrText>
        </w:r>
        <w:r>
          <w:rPr>
            <w:noProof/>
            <w:webHidden/>
          </w:rPr>
        </w:r>
        <w:r>
          <w:rPr>
            <w:noProof/>
            <w:webHidden/>
          </w:rPr>
          <w:fldChar w:fldCharType="separate"/>
        </w:r>
        <w:r>
          <w:rPr>
            <w:noProof/>
            <w:webHidden/>
          </w:rPr>
          <w:t>2</w:t>
        </w:r>
        <w:r>
          <w:rPr>
            <w:noProof/>
            <w:webHidden/>
          </w:rPr>
          <w:fldChar w:fldCharType="end"/>
        </w:r>
      </w:hyperlink>
    </w:p>
    <w:p w14:paraId="25FA40D3" w14:textId="5109FBCD" w:rsidR="00B47B5A" w:rsidRDefault="00B47B5A">
      <w:pPr>
        <w:pStyle w:val="TOC2"/>
        <w:rPr>
          <w:rFonts w:cstheme="minorBidi"/>
          <w:noProof/>
          <w:kern w:val="2"/>
          <w:lang w:val="en-GB" w:eastAsia="en-GB"/>
          <w14:ligatures w14:val="standardContextual"/>
        </w:rPr>
      </w:pPr>
      <w:hyperlink w:anchor="_Toc135830759" w:history="1">
        <w:r w:rsidRPr="004337F5">
          <w:rPr>
            <w:rStyle w:val="Hyperlink"/>
            <w:noProof/>
          </w:rPr>
          <w:t>1.6.</w:t>
        </w:r>
        <w:r>
          <w:rPr>
            <w:rFonts w:cstheme="minorBidi"/>
            <w:noProof/>
            <w:kern w:val="2"/>
            <w:lang w:val="en-GB" w:eastAsia="en-GB"/>
            <w14:ligatures w14:val="standardContextual"/>
          </w:rPr>
          <w:tab/>
        </w:r>
        <w:r w:rsidRPr="004337F5">
          <w:rPr>
            <w:rStyle w:val="Hyperlink"/>
            <w:noProof/>
          </w:rPr>
          <w:t>Queries: Galway City Arts Office</w:t>
        </w:r>
        <w:r>
          <w:rPr>
            <w:noProof/>
            <w:webHidden/>
          </w:rPr>
          <w:tab/>
        </w:r>
        <w:r>
          <w:rPr>
            <w:noProof/>
            <w:webHidden/>
          </w:rPr>
          <w:fldChar w:fldCharType="begin"/>
        </w:r>
        <w:r>
          <w:rPr>
            <w:noProof/>
            <w:webHidden/>
          </w:rPr>
          <w:instrText xml:space="preserve"> PAGEREF _Toc135830759 \h </w:instrText>
        </w:r>
        <w:r>
          <w:rPr>
            <w:noProof/>
            <w:webHidden/>
          </w:rPr>
        </w:r>
        <w:r>
          <w:rPr>
            <w:noProof/>
            <w:webHidden/>
          </w:rPr>
          <w:fldChar w:fldCharType="separate"/>
        </w:r>
        <w:r>
          <w:rPr>
            <w:noProof/>
            <w:webHidden/>
          </w:rPr>
          <w:t>2</w:t>
        </w:r>
        <w:r>
          <w:rPr>
            <w:noProof/>
            <w:webHidden/>
          </w:rPr>
          <w:fldChar w:fldCharType="end"/>
        </w:r>
      </w:hyperlink>
    </w:p>
    <w:p w14:paraId="0C95ABE8" w14:textId="0D09F051" w:rsidR="00B47B5A" w:rsidRDefault="00B47B5A">
      <w:pPr>
        <w:pStyle w:val="TOC2"/>
        <w:rPr>
          <w:rFonts w:cstheme="minorBidi"/>
          <w:noProof/>
          <w:kern w:val="2"/>
          <w:lang w:val="en-GB" w:eastAsia="en-GB"/>
          <w14:ligatures w14:val="standardContextual"/>
        </w:rPr>
      </w:pPr>
      <w:hyperlink w:anchor="_Toc135830760" w:history="1">
        <w:r w:rsidRPr="004337F5">
          <w:rPr>
            <w:rStyle w:val="Hyperlink"/>
            <w:noProof/>
          </w:rPr>
          <w:t>2. Artist Brief</w:t>
        </w:r>
        <w:r>
          <w:rPr>
            <w:noProof/>
            <w:webHidden/>
          </w:rPr>
          <w:tab/>
        </w:r>
        <w:r>
          <w:rPr>
            <w:noProof/>
            <w:webHidden/>
          </w:rPr>
          <w:fldChar w:fldCharType="begin"/>
        </w:r>
        <w:r>
          <w:rPr>
            <w:noProof/>
            <w:webHidden/>
          </w:rPr>
          <w:instrText xml:space="preserve"> PAGEREF _Toc135830760 \h </w:instrText>
        </w:r>
        <w:r>
          <w:rPr>
            <w:noProof/>
            <w:webHidden/>
          </w:rPr>
        </w:r>
        <w:r>
          <w:rPr>
            <w:noProof/>
            <w:webHidden/>
          </w:rPr>
          <w:fldChar w:fldCharType="separate"/>
        </w:r>
        <w:r>
          <w:rPr>
            <w:noProof/>
            <w:webHidden/>
          </w:rPr>
          <w:t>3</w:t>
        </w:r>
        <w:r>
          <w:rPr>
            <w:noProof/>
            <w:webHidden/>
          </w:rPr>
          <w:fldChar w:fldCharType="end"/>
        </w:r>
      </w:hyperlink>
    </w:p>
    <w:p w14:paraId="64F0A12C" w14:textId="03692054" w:rsidR="00B47B5A" w:rsidRDefault="00B47B5A">
      <w:pPr>
        <w:pStyle w:val="TOC2"/>
        <w:rPr>
          <w:rFonts w:cstheme="minorBidi"/>
          <w:noProof/>
          <w:kern w:val="2"/>
          <w:lang w:val="en-GB" w:eastAsia="en-GB"/>
          <w14:ligatures w14:val="standardContextual"/>
        </w:rPr>
      </w:pPr>
      <w:hyperlink w:anchor="_Toc135830761" w:history="1">
        <w:r w:rsidRPr="004337F5">
          <w:rPr>
            <w:rStyle w:val="Hyperlink"/>
            <w:noProof/>
          </w:rPr>
          <w:t>2.1 Vision for Commission</w:t>
        </w:r>
        <w:r>
          <w:rPr>
            <w:noProof/>
            <w:webHidden/>
          </w:rPr>
          <w:tab/>
        </w:r>
        <w:r>
          <w:rPr>
            <w:noProof/>
            <w:webHidden/>
          </w:rPr>
          <w:fldChar w:fldCharType="begin"/>
        </w:r>
        <w:r>
          <w:rPr>
            <w:noProof/>
            <w:webHidden/>
          </w:rPr>
          <w:instrText xml:space="preserve"> PAGEREF _Toc135830761 \h </w:instrText>
        </w:r>
        <w:r>
          <w:rPr>
            <w:noProof/>
            <w:webHidden/>
          </w:rPr>
        </w:r>
        <w:r>
          <w:rPr>
            <w:noProof/>
            <w:webHidden/>
          </w:rPr>
          <w:fldChar w:fldCharType="separate"/>
        </w:r>
        <w:r>
          <w:rPr>
            <w:noProof/>
            <w:webHidden/>
          </w:rPr>
          <w:t>4</w:t>
        </w:r>
        <w:r>
          <w:rPr>
            <w:noProof/>
            <w:webHidden/>
          </w:rPr>
          <w:fldChar w:fldCharType="end"/>
        </w:r>
      </w:hyperlink>
    </w:p>
    <w:p w14:paraId="7E63F02B" w14:textId="2C20BFA7" w:rsidR="00B47B5A" w:rsidRDefault="00B47B5A">
      <w:pPr>
        <w:pStyle w:val="TOC1"/>
        <w:tabs>
          <w:tab w:val="left" w:pos="440"/>
          <w:tab w:val="right" w:leader="dot" w:pos="9016"/>
        </w:tabs>
        <w:rPr>
          <w:rFonts w:cstheme="minorBidi"/>
          <w:noProof/>
          <w:kern w:val="2"/>
          <w:lang w:val="en-GB" w:eastAsia="en-GB"/>
          <w14:ligatures w14:val="standardContextual"/>
        </w:rPr>
      </w:pPr>
      <w:hyperlink w:anchor="_Toc135830762" w:history="1">
        <w:r w:rsidRPr="004337F5">
          <w:rPr>
            <w:rStyle w:val="Hyperlink"/>
            <w:noProof/>
          </w:rPr>
          <w:t>2.</w:t>
        </w:r>
        <w:r>
          <w:rPr>
            <w:rFonts w:cstheme="minorBidi"/>
            <w:noProof/>
            <w:kern w:val="2"/>
            <w:lang w:val="en-GB" w:eastAsia="en-GB"/>
            <w14:ligatures w14:val="standardContextual"/>
          </w:rPr>
          <w:tab/>
        </w:r>
        <w:r w:rsidRPr="004337F5">
          <w:rPr>
            <w:rStyle w:val="Hyperlink"/>
            <w:noProof/>
          </w:rPr>
          <w:t>Site</w:t>
        </w:r>
        <w:r>
          <w:rPr>
            <w:noProof/>
            <w:webHidden/>
          </w:rPr>
          <w:tab/>
        </w:r>
        <w:r>
          <w:rPr>
            <w:noProof/>
            <w:webHidden/>
          </w:rPr>
          <w:fldChar w:fldCharType="begin"/>
        </w:r>
        <w:r>
          <w:rPr>
            <w:noProof/>
            <w:webHidden/>
          </w:rPr>
          <w:instrText xml:space="preserve"> PAGEREF _Toc135830762 \h </w:instrText>
        </w:r>
        <w:r>
          <w:rPr>
            <w:noProof/>
            <w:webHidden/>
          </w:rPr>
        </w:r>
        <w:r>
          <w:rPr>
            <w:noProof/>
            <w:webHidden/>
          </w:rPr>
          <w:fldChar w:fldCharType="separate"/>
        </w:r>
        <w:r>
          <w:rPr>
            <w:noProof/>
            <w:webHidden/>
          </w:rPr>
          <w:t>5</w:t>
        </w:r>
        <w:r>
          <w:rPr>
            <w:noProof/>
            <w:webHidden/>
          </w:rPr>
          <w:fldChar w:fldCharType="end"/>
        </w:r>
      </w:hyperlink>
    </w:p>
    <w:p w14:paraId="5B01A3FF" w14:textId="79FA68AD" w:rsidR="00B47B5A" w:rsidRDefault="00B47B5A">
      <w:pPr>
        <w:pStyle w:val="TOC1"/>
        <w:tabs>
          <w:tab w:val="left" w:pos="440"/>
          <w:tab w:val="right" w:leader="dot" w:pos="9016"/>
        </w:tabs>
        <w:rPr>
          <w:rFonts w:cstheme="minorBidi"/>
          <w:noProof/>
          <w:kern w:val="2"/>
          <w:lang w:val="en-GB" w:eastAsia="en-GB"/>
          <w14:ligatures w14:val="standardContextual"/>
        </w:rPr>
      </w:pPr>
      <w:hyperlink w:anchor="_Toc135830763" w:history="1">
        <w:r w:rsidRPr="004337F5">
          <w:rPr>
            <w:rStyle w:val="Hyperlink"/>
            <w:noProof/>
          </w:rPr>
          <w:t>3.</w:t>
        </w:r>
        <w:r>
          <w:rPr>
            <w:rFonts w:cstheme="minorBidi"/>
            <w:noProof/>
            <w:kern w:val="2"/>
            <w:lang w:val="en-GB" w:eastAsia="en-GB"/>
            <w14:ligatures w14:val="standardContextual"/>
          </w:rPr>
          <w:tab/>
        </w:r>
        <w:r w:rsidRPr="004337F5">
          <w:rPr>
            <w:rStyle w:val="Hyperlink"/>
            <w:noProof/>
          </w:rPr>
          <w:t>Budget:</w:t>
        </w:r>
        <w:r>
          <w:rPr>
            <w:noProof/>
            <w:webHidden/>
          </w:rPr>
          <w:tab/>
        </w:r>
        <w:r>
          <w:rPr>
            <w:noProof/>
            <w:webHidden/>
          </w:rPr>
          <w:fldChar w:fldCharType="begin"/>
        </w:r>
        <w:r>
          <w:rPr>
            <w:noProof/>
            <w:webHidden/>
          </w:rPr>
          <w:instrText xml:space="preserve"> PAGEREF _Toc135830763 \h </w:instrText>
        </w:r>
        <w:r>
          <w:rPr>
            <w:noProof/>
            <w:webHidden/>
          </w:rPr>
        </w:r>
        <w:r>
          <w:rPr>
            <w:noProof/>
            <w:webHidden/>
          </w:rPr>
          <w:fldChar w:fldCharType="separate"/>
        </w:r>
        <w:r>
          <w:rPr>
            <w:noProof/>
            <w:webHidden/>
          </w:rPr>
          <w:t>5</w:t>
        </w:r>
        <w:r>
          <w:rPr>
            <w:noProof/>
            <w:webHidden/>
          </w:rPr>
          <w:fldChar w:fldCharType="end"/>
        </w:r>
      </w:hyperlink>
    </w:p>
    <w:p w14:paraId="68FD4992" w14:textId="6CB66337" w:rsidR="00B47B5A" w:rsidRDefault="00B47B5A">
      <w:pPr>
        <w:pStyle w:val="TOC1"/>
        <w:tabs>
          <w:tab w:val="left" w:pos="440"/>
          <w:tab w:val="right" w:leader="dot" w:pos="9016"/>
        </w:tabs>
        <w:rPr>
          <w:rFonts w:cstheme="minorBidi"/>
          <w:noProof/>
          <w:kern w:val="2"/>
          <w:lang w:val="en-GB" w:eastAsia="en-GB"/>
          <w14:ligatures w14:val="standardContextual"/>
        </w:rPr>
      </w:pPr>
      <w:hyperlink w:anchor="_Toc135830764" w:history="1">
        <w:r w:rsidRPr="004337F5">
          <w:rPr>
            <w:rStyle w:val="Hyperlink"/>
            <w:noProof/>
          </w:rPr>
          <w:t>4.</w:t>
        </w:r>
        <w:r>
          <w:rPr>
            <w:rFonts w:cstheme="minorBidi"/>
            <w:noProof/>
            <w:kern w:val="2"/>
            <w:lang w:val="en-GB" w:eastAsia="en-GB"/>
            <w14:ligatures w14:val="standardContextual"/>
          </w:rPr>
          <w:tab/>
        </w:r>
        <w:r w:rsidRPr="004337F5">
          <w:rPr>
            <w:rStyle w:val="Hyperlink"/>
            <w:noProof/>
          </w:rPr>
          <w:t>Application Process</w:t>
        </w:r>
        <w:r>
          <w:rPr>
            <w:noProof/>
            <w:webHidden/>
          </w:rPr>
          <w:tab/>
        </w:r>
        <w:r>
          <w:rPr>
            <w:noProof/>
            <w:webHidden/>
          </w:rPr>
          <w:fldChar w:fldCharType="begin"/>
        </w:r>
        <w:r>
          <w:rPr>
            <w:noProof/>
            <w:webHidden/>
          </w:rPr>
          <w:instrText xml:space="preserve"> PAGEREF _Toc135830764 \h </w:instrText>
        </w:r>
        <w:r>
          <w:rPr>
            <w:noProof/>
            <w:webHidden/>
          </w:rPr>
        </w:r>
        <w:r>
          <w:rPr>
            <w:noProof/>
            <w:webHidden/>
          </w:rPr>
          <w:fldChar w:fldCharType="separate"/>
        </w:r>
        <w:r>
          <w:rPr>
            <w:noProof/>
            <w:webHidden/>
          </w:rPr>
          <w:t>6</w:t>
        </w:r>
        <w:r>
          <w:rPr>
            <w:noProof/>
            <w:webHidden/>
          </w:rPr>
          <w:fldChar w:fldCharType="end"/>
        </w:r>
      </w:hyperlink>
    </w:p>
    <w:p w14:paraId="57FC615F" w14:textId="607DCF13" w:rsidR="00B47B5A" w:rsidRDefault="00B47B5A">
      <w:pPr>
        <w:pStyle w:val="TOC2"/>
        <w:rPr>
          <w:rFonts w:cstheme="minorBidi"/>
          <w:noProof/>
          <w:kern w:val="2"/>
          <w:lang w:val="en-GB" w:eastAsia="en-GB"/>
          <w14:ligatures w14:val="standardContextual"/>
        </w:rPr>
      </w:pPr>
      <w:hyperlink w:anchor="_Toc135830765" w:history="1">
        <w:r w:rsidRPr="004337F5">
          <w:rPr>
            <w:rStyle w:val="Hyperlink"/>
            <w:noProof/>
          </w:rPr>
          <w:t>4.1.</w:t>
        </w:r>
        <w:r>
          <w:rPr>
            <w:rFonts w:cstheme="minorBidi"/>
            <w:noProof/>
            <w:kern w:val="2"/>
            <w:lang w:val="en-GB" w:eastAsia="en-GB"/>
            <w14:ligatures w14:val="standardContextual"/>
          </w:rPr>
          <w:tab/>
        </w:r>
        <w:r w:rsidRPr="004337F5">
          <w:rPr>
            <w:rStyle w:val="Hyperlink"/>
            <w:noProof/>
          </w:rPr>
          <w:t>Timeline and date of deadline: 26/05/2023 – 01/09/2023</w:t>
        </w:r>
        <w:r>
          <w:rPr>
            <w:noProof/>
            <w:webHidden/>
          </w:rPr>
          <w:tab/>
        </w:r>
        <w:r>
          <w:rPr>
            <w:noProof/>
            <w:webHidden/>
          </w:rPr>
          <w:fldChar w:fldCharType="begin"/>
        </w:r>
        <w:r>
          <w:rPr>
            <w:noProof/>
            <w:webHidden/>
          </w:rPr>
          <w:instrText xml:space="preserve"> PAGEREF _Toc135830765 \h </w:instrText>
        </w:r>
        <w:r>
          <w:rPr>
            <w:noProof/>
            <w:webHidden/>
          </w:rPr>
        </w:r>
        <w:r>
          <w:rPr>
            <w:noProof/>
            <w:webHidden/>
          </w:rPr>
          <w:fldChar w:fldCharType="separate"/>
        </w:r>
        <w:r>
          <w:rPr>
            <w:noProof/>
            <w:webHidden/>
          </w:rPr>
          <w:t>7</w:t>
        </w:r>
        <w:r>
          <w:rPr>
            <w:noProof/>
            <w:webHidden/>
          </w:rPr>
          <w:fldChar w:fldCharType="end"/>
        </w:r>
      </w:hyperlink>
    </w:p>
    <w:p w14:paraId="0830529B" w14:textId="6EC52700" w:rsidR="00B47B5A" w:rsidRDefault="00B47B5A">
      <w:pPr>
        <w:pStyle w:val="TOC1"/>
        <w:tabs>
          <w:tab w:val="left" w:pos="440"/>
          <w:tab w:val="right" w:leader="dot" w:pos="9016"/>
        </w:tabs>
        <w:rPr>
          <w:rFonts w:cstheme="minorBidi"/>
          <w:noProof/>
          <w:kern w:val="2"/>
          <w:lang w:val="en-GB" w:eastAsia="en-GB"/>
          <w14:ligatures w14:val="standardContextual"/>
        </w:rPr>
      </w:pPr>
      <w:hyperlink w:anchor="_Toc135830766" w:history="1">
        <w:r w:rsidRPr="004337F5">
          <w:rPr>
            <w:rStyle w:val="Hyperlink"/>
            <w:noProof/>
          </w:rPr>
          <w:t>5.</w:t>
        </w:r>
        <w:r>
          <w:rPr>
            <w:rFonts w:cstheme="minorBidi"/>
            <w:noProof/>
            <w:kern w:val="2"/>
            <w:lang w:val="en-GB" w:eastAsia="en-GB"/>
            <w14:ligatures w14:val="standardContextual"/>
          </w:rPr>
          <w:tab/>
        </w:r>
        <w:r w:rsidRPr="004337F5">
          <w:rPr>
            <w:rStyle w:val="Hyperlink"/>
            <w:noProof/>
          </w:rPr>
          <w:t>Materials:</w:t>
        </w:r>
        <w:r>
          <w:rPr>
            <w:noProof/>
            <w:webHidden/>
          </w:rPr>
          <w:tab/>
        </w:r>
        <w:r>
          <w:rPr>
            <w:noProof/>
            <w:webHidden/>
          </w:rPr>
          <w:fldChar w:fldCharType="begin"/>
        </w:r>
        <w:r>
          <w:rPr>
            <w:noProof/>
            <w:webHidden/>
          </w:rPr>
          <w:instrText xml:space="preserve"> PAGEREF _Toc135830766 \h </w:instrText>
        </w:r>
        <w:r>
          <w:rPr>
            <w:noProof/>
            <w:webHidden/>
          </w:rPr>
        </w:r>
        <w:r>
          <w:rPr>
            <w:noProof/>
            <w:webHidden/>
          </w:rPr>
          <w:fldChar w:fldCharType="separate"/>
        </w:r>
        <w:r>
          <w:rPr>
            <w:noProof/>
            <w:webHidden/>
          </w:rPr>
          <w:t>7</w:t>
        </w:r>
        <w:r>
          <w:rPr>
            <w:noProof/>
            <w:webHidden/>
          </w:rPr>
          <w:fldChar w:fldCharType="end"/>
        </w:r>
      </w:hyperlink>
    </w:p>
    <w:p w14:paraId="40DDB6A9" w14:textId="47C82158" w:rsidR="00B47B5A" w:rsidRDefault="00B47B5A">
      <w:pPr>
        <w:pStyle w:val="TOC1"/>
        <w:tabs>
          <w:tab w:val="left" w:pos="440"/>
          <w:tab w:val="right" w:leader="dot" w:pos="9016"/>
        </w:tabs>
        <w:rPr>
          <w:rFonts w:cstheme="minorBidi"/>
          <w:noProof/>
          <w:kern w:val="2"/>
          <w:lang w:val="en-GB" w:eastAsia="en-GB"/>
          <w14:ligatures w14:val="standardContextual"/>
        </w:rPr>
      </w:pPr>
      <w:hyperlink w:anchor="_Toc135830767" w:history="1">
        <w:r w:rsidRPr="004337F5">
          <w:rPr>
            <w:rStyle w:val="Hyperlink"/>
            <w:noProof/>
          </w:rPr>
          <w:t>6.</w:t>
        </w:r>
        <w:r>
          <w:rPr>
            <w:rFonts w:cstheme="minorBidi"/>
            <w:noProof/>
            <w:kern w:val="2"/>
            <w:lang w:val="en-GB" w:eastAsia="en-GB"/>
            <w14:ligatures w14:val="standardContextual"/>
          </w:rPr>
          <w:tab/>
        </w:r>
        <w:r w:rsidRPr="004337F5">
          <w:rPr>
            <w:rStyle w:val="Hyperlink"/>
            <w:noProof/>
          </w:rPr>
          <w:t>Health &amp; Safety:</w:t>
        </w:r>
        <w:r>
          <w:rPr>
            <w:noProof/>
            <w:webHidden/>
          </w:rPr>
          <w:tab/>
        </w:r>
        <w:r>
          <w:rPr>
            <w:noProof/>
            <w:webHidden/>
          </w:rPr>
          <w:fldChar w:fldCharType="begin"/>
        </w:r>
        <w:r>
          <w:rPr>
            <w:noProof/>
            <w:webHidden/>
          </w:rPr>
          <w:instrText xml:space="preserve"> PAGEREF _Toc135830767 \h </w:instrText>
        </w:r>
        <w:r>
          <w:rPr>
            <w:noProof/>
            <w:webHidden/>
          </w:rPr>
        </w:r>
        <w:r>
          <w:rPr>
            <w:noProof/>
            <w:webHidden/>
          </w:rPr>
          <w:fldChar w:fldCharType="separate"/>
        </w:r>
        <w:r>
          <w:rPr>
            <w:noProof/>
            <w:webHidden/>
          </w:rPr>
          <w:t>7</w:t>
        </w:r>
        <w:r>
          <w:rPr>
            <w:noProof/>
            <w:webHidden/>
          </w:rPr>
          <w:fldChar w:fldCharType="end"/>
        </w:r>
      </w:hyperlink>
    </w:p>
    <w:p w14:paraId="14B54DA2" w14:textId="47F3C658" w:rsidR="00B47B5A" w:rsidRDefault="00B47B5A">
      <w:pPr>
        <w:pStyle w:val="TOC1"/>
        <w:tabs>
          <w:tab w:val="left" w:pos="440"/>
          <w:tab w:val="right" w:leader="dot" w:pos="9016"/>
        </w:tabs>
        <w:rPr>
          <w:rFonts w:cstheme="minorBidi"/>
          <w:noProof/>
          <w:kern w:val="2"/>
          <w:lang w:val="en-GB" w:eastAsia="en-GB"/>
          <w14:ligatures w14:val="standardContextual"/>
        </w:rPr>
      </w:pPr>
      <w:hyperlink w:anchor="_Toc135830768" w:history="1">
        <w:r w:rsidRPr="004337F5">
          <w:rPr>
            <w:rStyle w:val="Hyperlink"/>
            <w:noProof/>
          </w:rPr>
          <w:t>7.</w:t>
        </w:r>
        <w:r>
          <w:rPr>
            <w:rFonts w:cstheme="minorBidi"/>
            <w:noProof/>
            <w:kern w:val="2"/>
            <w:lang w:val="en-GB" w:eastAsia="en-GB"/>
            <w14:ligatures w14:val="standardContextual"/>
          </w:rPr>
          <w:tab/>
        </w:r>
        <w:r w:rsidRPr="004337F5">
          <w:rPr>
            <w:rStyle w:val="Hyperlink"/>
            <w:noProof/>
          </w:rPr>
          <w:t>Insurances:</w:t>
        </w:r>
        <w:r>
          <w:rPr>
            <w:noProof/>
            <w:webHidden/>
          </w:rPr>
          <w:tab/>
        </w:r>
        <w:r>
          <w:rPr>
            <w:noProof/>
            <w:webHidden/>
          </w:rPr>
          <w:fldChar w:fldCharType="begin"/>
        </w:r>
        <w:r>
          <w:rPr>
            <w:noProof/>
            <w:webHidden/>
          </w:rPr>
          <w:instrText xml:space="preserve"> PAGEREF _Toc135830768 \h </w:instrText>
        </w:r>
        <w:r>
          <w:rPr>
            <w:noProof/>
            <w:webHidden/>
          </w:rPr>
        </w:r>
        <w:r>
          <w:rPr>
            <w:noProof/>
            <w:webHidden/>
          </w:rPr>
          <w:fldChar w:fldCharType="separate"/>
        </w:r>
        <w:r>
          <w:rPr>
            <w:noProof/>
            <w:webHidden/>
          </w:rPr>
          <w:t>7</w:t>
        </w:r>
        <w:r>
          <w:rPr>
            <w:noProof/>
            <w:webHidden/>
          </w:rPr>
          <w:fldChar w:fldCharType="end"/>
        </w:r>
      </w:hyperlink>
    </w:p>
    <w:p w14:paraId="0A700A55" w14:textId="1478521D" w:rsidR="00B47B5A" w:rsidRDefault="00B47B5A">
      <w:pPr>
        <w:pStyle w:val="TOC1"/>
        <w:tabs>
          <w:tab w:val="left" w:pos="440"/>
          <w:tab w:val="right" w:leader="dot" w:pos="9016"/>
        </w:tabs>
        <w:rPr>
          <w:rFonts w:cstheme="minorBidi"/>
          <w:noProof/>
          <w:kern w:val="2"/>
          <w:lang w:val="en-GB" w:eastAsia="en-GB"/>
          <w14:ligatures w14:val="standardContextual"/>
        </w:rPr>
      </w:pPr>
      <w:hyperlink w:anchor="_Toc135830769" w:history="1">
        <w:r w:rsidRPr="004337F5">
          <w:rPr>
            <w:rStyle w:val="Hyperlink"/>
            <w:noProof/>
          </w:rPr>
          <w:t>8.</w:t>
        </w:r>
        <w:r>
          <w:rPr>
            <w:rFonts w:cstheme="minorBidi"/>
            <w:noProof/>
            <w:kern w:val="2"/>
            <w:lang w:val="en-GB" w:eastAsia="en-GB"/>
            <w14:ligatures w14:val="standardContextual"/>
          </w:rPr>
          <w:tab/>
        </w:r>
        <w:r w:rsidRPr="004337F5">
          <w:rPr>
            <w:rStyle w:val="Hyperlink"/>
            <w:noProof/>
          </w:rPr>
          <w:t>Tax Clearance:</w:t>
        </w:r>
        <w:r>
          <w:rPr>
            <w:noProof/>
            <w:webHidden/>
          </w:rPr>
          <w:tab/>
        </w:r>
        <w:r>
          <w:rPr>
            <w:noProof/>
            <w:webHidden/>
          </w:rPr>
          <w:fldChar w:fldCharType="begin"/>
        </w:r>
        <w:r>
          <w:rPr>
            <w:noProof/>
            <w:webHidden/>
          </w:rPr>
          <w:instrText xml:space="preserve"> PAGEREF _Toc135830769 \h </w:instrText>
        </w:r>
        <w:r>
          <w:rPr>
            <w:noProof/>
            <w:webHidden/>
          </w:rPr>
        </w:r>
        <w:r>
          <w:rPr>
            <w:noProof/>
            <w:webHidden/>
          </w:rPr>
          <w:fldChar w:fldCharType="separate"/>
        </w:r>
        <w:r>
          <w:rPr>
            <w:noProof/>
            <w:webHidden/>
          </w:rPr>
          <w:t>8</w:t>
        </w:r>
        <w:r>
          <w:rPr>
            <w:noProof/>
            <w:webHidden/>
          </w:rPr>
          <w:fldChar w:fldCharType="end"/>
        </w:r>
      </w:hyperlink>
    </w:p>
    <w:p w14:paraId="0749277D" w14:textId="3DCEC96F" w:rsidR="00B47B5A" w:rsidRDefault="00B47B5A">
      <w:pPr>
        <w:pStyle w:val="TOC1"/>
        <w:tabs>
          <w:tab w:val="left" w:pos="440"/>
          <w:tab w:val="right" w:leader="dot" w:pos="9016"/>
        </w:tabs>
        <w:rPr>
          <w:rFonts w:cstheme="minorBidi"/>
          <w:noProof/>
          <w:kern w:val="2"/>
          <w:lang w:val="en-GB" w:eastAsia="en-GB"/>
          <w14:ligatures w14:val="standardContextual"/>
        </w:rPr>
      </w:pPr>
      <w:hyperlink w:anchor="_Toc135830770" w:history="1">
        <w:r w:rsidRPr="004337F5">
          <w:rPr>
            <w:rStyle w:val="Hyperlink"/>
            <w:noProof/>
          </w:rPr>
          <w:t>9.</w:t>
        </w:r>
        <w:r>
          <w:rPr>
            <w:rFonts w:cstheme="minorBidi"/>
            <w:noProof/>
            <w:kern w:val="2"/>
            <w:lang w:val="en-GB" w:eastAsia="en-GB"/>
            <w14:ligatures w14:val="standardContextual"/>
          </w:rPr>
          <w:tab/>
        </w:r>
        <w:r w:rsidRPr="004337F5">
          <w:rPr>
            <w:rStyle w:val="Hyperlink"/>
            <w:noProof/>
          </w:rPr>
          <w:t>Originality &amp; Copyright:</w:t>
        </w:r>
        <w:r>
          <w:rPr>
            <w:noProof/>
            <w:webHidden/>
          </w:rPr>
          <w:tab/>
        </w:r>
        <w:r>
          <w:rPr>
            <w:noProof/>
            <w:webHidden/>
          </w:rPr>
          <w:fldChar w:fldCharType="begin"/>
        </w:r>
        <w:r>
          <w:rPr>
            <w:noProof/>
            <w:webHidden/>
          </w:rPr>
          <w:instrText xml:space="preserve"> PAGEREF _Toc135830770 \h </w:instrText>
        </w:r>
        <w:r>
          <w:rPr>
            <w:noProof/>
            <w:webHidden/>
          </w:rPr>
        </w:r>
        <w:r>
          <w:rPr>
            <w:noProof/>
            <w:webHidden/>
          </w:rPr>
          <w:fldChar w:fldCharType="separate"/>
        </w:r>
        <w:r>
          <w:rPr>
            <w:noProof/>
            <w:webHidden/>
          </w:rPr>
          <w:t>8</w:t>
        </w:r>
        <w:r>
          <w:rPr>
            <w:noProof/>
            <w:webHidden/>
          </w:rPr>
          <w:fldChar w:fldCharType="end"/>
        </w:r>
      </w:hyperlink>
    </w:p>
    <w:p w14:paraId="1C7C9A43" w14:textId="6D039AAA" w:rsidR="00B47B5A" w:rsidRDefault="00B47B5A">
      <w:pPr>
        <w:pStyle w:val="TOC1"/>
        <w:tabs>
          <w:tab w:val="left" w:pos="660"/>
          <w:tab w:val="right" w:leader="dot" w:pos="9016"/>
        </w:tabs>
        <w:rPr>
          <w:rFonts w:cstheme="minorBidi"/>
          <w:noProof/>
          <w:kern w:val="2"/>
          <w:lang w:val="en-GB" w:eastAsia="en-GB"/>
          <w14:ligatures w14:val="standardContextual"/>
        </w:rPr>
      </w:pPr>
      <w:hyperlink w:anchor="_Toc135830771" w:history="1">
        <w:r w:rsidRPr="004337F5">
          <w:rPr>
            <w:rStyle w:val="Hyperlink"/>
            <w:noProof/>
          </w:rPr>
          <w:t>10.</w:t>
        </w:r>
        <w:r>
          <w:rPr>
            <w:rFonts w:cstheme="minorBidi"/>
            <w:noProof/>
            <w:kern w:val="2"/>
            <w:lang w:val="en-GB" w:eastAsia="en-GB"/>
            <w14:ligatures w14:val="standardContextual"/>
          </w:rPr>
          <w:tab/>
        </w:r>
        <w:r w:rsidRPr="004337F5">
          <w:rPr>
            <w:rStyle w:val="Hyperlink"/>
            <w:noProof/>
          </w:rPr>
          <w:t>Freedom of Information:</w:t>
        </w:r>
        <w:r>
          <w:rPr>
            <w:noProof/>
            <w:webHidden/>
          </w:rPr>
          <w:tab/>
        </w:r>
        <w:r>
          <w:rPr>
            <w:noProof/>
            <w:webHidden/>
          </w:rPr>
          <w:fldChar w:fldCharType="begin"/>
        </w:r>
        <w:r>
          <w:rPr>
            <w:noProof/>
            <w:webHidden/>
          </w:rPr>
          <w:instrText xml:space="preserve"> PAGEREF _Toc135830771 \h </w:instrText>
        </w:r>
        <w:r>
          <w:rPr>
            <w:noProof/>
            <w:webHidden/>
          </w:rPr>
        </w:r>
        <w:r>
          <w:rPr>
            <w:noProof/>
            <w:webHidden/>
          </w:rPr>
          <w:fldChar w:fldCharType="separate"/>
        </w:r>
        <w:r>
          <w:rPr>
            <w:noProof/>
            <w:webHidden/>
          </w:rPr>
          <w:t>8</w:t>
        </w:r>
        <w:r>
          <w:rPr>
            <w:noProof/>
            <w:webHidden/>
          </w:rPr>
          <w:fldChar w:fldCharType="end"/>
        </w:r>
      </w:hyperlink>
    </w:p>
    <w:p w14:paraId="7336CA7D" w14:textId="373606C4" w:rsidR="00B47B5A" w:rsidRDefault="00B47B5A">
      <w:pPr>
        <w:pStyle w:val="TOC1"/>
        <w:tabs>
          <w:tab w:val="left" w:pos="660"/>
          <w:tab w:val="right" w:leader="dot" w:pos="9016"/>
        </w:tabs>
        <w:rPr>
          <w:rFonts w:cstheme="minorBidi"/>
          <w:noProof/>
          <w:kern w:val="2"/>
          <w:lang w:val="en-GB" w:eastAsia="en-GB"/>
          <w14:ligatures w14:val="standardContextual"/>
        </w:rPr>
      </w:pPr>
      <w:hyperlink w:anchor="_Toc135830772" w:history="1">
        <w:r w:rsidRPr="004337F5">
          <w:rPr>
            <w:rStyle w:val="Hyperlink"/>
            <w:noProof/>
          </w:rPr>
          <w:t>11.</w:t>
        </w:r>
        <w:r>
          <w:rPr>
            <w:rFonts w:cstheme="minorBidi"/>
            <w:noProof/>
            <w:kern w:val="2"/>
            <w:lang w:val="en-GB" w:eastAsia="en-GB"/>
            <w14:ligatures w14:val="standardContextual"/>
          </w:rPr>
          <w:tab/>
        </w:r>
        <w:r w:rsidRPr="004337F5">
          <w:rPr>
            <w:rStyle w:val="Hyperlink"/>
            <w:noProof/>
          </w:rPr>
          <w:t>Queries:</w:t>
        </w:r>
        <w:r>
          <w:rPr>
            <w:noProof/>
            <w:webHidden/>
          </w:rPr>
          <w:tab/>
        </w:r>
        <w:r>
          <w:rPr>
            <w:noProof/>
            <w:webHidden/>
          </w:rPr>
          <w:fldChar w:fldCharType="begin"/>
        </w:r>
        <w:r>
          <w:rPr>
            <w:noProof/>
            <w:webHidden/>
          </w:rPr>
          <w:instrText xml:space="preserve"> PAGEREF _Toc135830772 \h </w:instrText>
        </w:r>
        <w:r>
          <w:rPr>
            <w:noProof/>
            <w:webHidden/>
          </w:rPr>
        </w:r>
        <w:r>
          <w:rPr>
            <w:noProof/>
            <w:webHidden/>
          </w:rPr>
          <w:fldChar w:fldCharType="separate"/>
        </w:r>
        <w:r>
          <w:rPr>
            <w:noProof/>
            <w:webHidden/>
          </w:rPr>
          <w:t>8</w:t>
        </w:r>
        <w:r>
          <w:rPr>
            <w:noProof/>
            <w:webHidden/>
          </w:rPr>
          <w:fldChar w:fldCharType="end"/>
        </w:r>
      </w:hyperlink>
    </w:p>
    <w:p w14:paraId="1803088F" w14:textId="5B1795DA" w:rsidR="00B47B5A" w:rsidRDefault="00B47B5A">
      <w:pPr>
        <w:pStyle w:val="TOC1"/>
        <w:tabs>
          <w:tab w:val="right" w:leader="dot" w:pos="9016"/>
        </w:tabs>
        <w:rPr>
          <w:rFonts w:cstheme="minorBidi"/>
          <w:noProof/>
          <w:kern w:val="2"/>
          <w:lang w:val="en-GB" w:eastAsia="en-GB"/>
          <w14:ligatures w14:val="standardContextual"/>
        </w:rPr>
      </w:pPr>
      <w:hyperlink w:anchor="_Toc135830773" w:history="1">
        <w:r w:rsidRPr="004337F5">
          <w:rPr>
            <w:rStyle w:val="Hyperlink"/>
            <w:noProof/>
          </w:rPr>
          <w:t>Appendix A: Expression of Interest Application Form:</w:t>
        </w:r>
        <w:r>
          <w:rPr>
            <w:noProof/>
            <w:webHidden/>
          </w:rPr>
          <w:tab/>
        </w:r>
        <w:r>
          <w:rPr>
            <w:noProof/>
            <w:webHidden/>
          </w:rPr>
          <w:fldChar w:fldCharType="begin"/>
        </w:r>
        <w:r>
          <w:rPr>
            <w:noProof/>
            <w:webHidden/>
          </w:rPr>
          <w:instrText xml:space="preserve"> PAGEREF _Toc135830773 \h </w:instrText>
        </w:r>
        <w:r>
          <w:rPr>
            <w:noProof/>
            <w:webHidden/>
          </w:rPr>
        </w:r>
        <w:r>
          <w:rPr>
            <w:noProof/>
            <w:webHidden/>
          </w:rPr>
          <w:fldChar w:fldCharType="separate"/>
        </w:r>
        <w:r>
          <w:rPr>
            <w:noProof/>
            <w:webHidden/>
          </w:rPr>
          <w:t>9</w:t>
        </w:r>
        <w:r>
          <w:rPr>
            <w:noProof/>
            <w:webHidden/>
          </w:rPr>
          <w:fldChar w:fldCharType="end"/>
        </w:r>
      </w:hyperlink>
    </w:p>
    <w:p w14:paraId="476C2633" w14:textId="0412AF82" w:rsidR="00B47B5A" w:rsidRDefault="00B47B5A">
      <w:pPr>
        <w:pStyle w:val="TOC1"/>
        <w:tabs>
          <w:tab w:val="right" w:leader="dot" w:pos="9016"/>
        </w:tabs>
        <w:rPr>
          <w:rFonts w:cstheme="minorBidi"/>
          <w:noProof/>
          <w:kern w:val="2"/>
          <w:lang w:val="en-GB" w:eastAsia="en-GB"/>
          <w14:ligatures w14:val="standardContextual"/>
        </w:rPr>
      </w:pPr>
      <w:hyperlink w:anchor="_Toc135830774" w:history="1">
        <w:r w:rsidRPr="004337F5">
          <w:rPr>
            <w:rStyle w:val="Hyperlink"/>
            <w:noProof/>
          </w:rPr>
          <w:t>Appendix B: Images of Bridge</w:t>
        </w:r>
        <w:r>
          <w:rPr>
            <w:noProof/>
            <w:webHidden/>
          </w:rPr>
          <w:tab/>
        </w:r>
        <w:r>
          <w:rPr>
            <w:noProof/>
            <w:webHidden/>
          </w:rPr>
          <w:fldChar w:fldCharType="begin"/>
        </w:r>
        <w:r>
          <w:rPr>
            <w:noProof/>
            <w:webHidden/>
          </w:rPr>
          <w:instrText xml:space="preserve"> PAGEREF _Toc135830774 \h </w:instrText>
        </w:r>
        <w:r>
          <w:rPr>
            <w:noProof/>
            <w:webHidden/>
          </w:rPr>
        </w:r>
        <w:r>
          <w:rPr>
            <w:noProof/>
            <w:webHidden/>
          </w:rPr>
          <w:fldChar w:fldCharType="separate"/>
        </w:r>
        <w:r>
          <w:rPr>
            <w:noProof/>
            <w:webHidden/>
          </w:rPr>
          <w:t>10</w:t>
        </w:r>
        <w:r>
          <w:rPr>
            <w:noProof/>
            <w:webHidden/>
          </w:rPr>
          <w:fldChar w:fldCharType="end"/>
        </w:r>
      </w:hyperlink>
    </w:p>
    <w:p w14:paraId="55309CDF" w14:textId="1B023A9C" w:rsidR="00695012" w:rsidRPr="00565744" w:rsidRDefault="00695012" w:rsidP="00BE666C">
      <w:pPr>
        <w:pStyle w:val="Heading1"/>
        <w:numPr>
          <w:ilvl w:val="0"/>
          <w:numId w:val="0"/>
        </w:numPr>
        <w:rPr>
          <w:rFonts w:asciiTheme="minorHAnsi" w:hAnsiTheme="minorHAnsi" w:cstheme="minorHAnsi"/>
        </w:rPr>
        <w:sectPr w:rsidR="00695012" w:rsidRPr="00565744" w:rsidSect="00FD4FA3">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pgNumType w:start="0"/>
          <w:cols w:space="708"/>
          <w:titlePg/>
          <w:docGrid w:linePitch="360"/>
        </w:sectPr>
      </w:pPr>
      <w:r w:rsidRPr="00565744">
        <w:rPr>
          <w:rFonts w:asciiTheme="minorHAnsi" w:hAnsiTheme="minorHAnsi" w:cstheme="minorHAnsi"/>
        </w:rPr>
        <w:fldChar w:fldCharType="end"/>
      </w:r>
    </w:p>
    <w:p w14:paraId="44FF04A2" w14:textId="77777777" w:rsidR="009070C2" w:rsidRPr="00565744" w:rsidRDefault="00155A45" w:rsidP="00461911">
      <w:pPr>
        <w:pStyle w:val="Heading1"/>
        <w:rPr>
          <w:rFonts w:asciiTheme="minorHAnsi" w:hAnsiTheme="minorHAnsi" w:cstheme="minorHAnsi"/>
        </w:rPr>
      </w:pPr>
      <w:bookmarkStart w:id="0" w:name="_Toc76382266"/>
      <w:bookmarkStart w:id="1" w:name="_Toc135830751"/>
      <w:r>
        <w:rPr>
          <w:rFonts w:asciiTheme="minorHAnsi" w:hAnsiTheme="minorHAnsi" w:cstheme="minorHAnsi"/>
        </w:rPr>
        <w:lastRenderedPageBreak/>
        <w:t>Summary</w:t>
      </w:r>
      <w:bookmarkEnd w:id="0"/>
      <w:bookmarkEnd w:id="1"/>
    </w:p>
    <w:p w14:paraId="06618ABB" w14:textId="77777777" w:rsidR="009070C2" w:rsidRDefault="00172E39" w:rsidP="00857B17">
      <w:pPr>
        <w:pStyle w:val="Heading2"/>
      </w:pPr>
      <w:bookmarkStart w:id="2" w:name="_Toc76382267"/>
      <w:bookmarkStart w:id="3" w:name="_Toc135830752"/>
      <w:r>
        <w:t>Commission</w:t>
      </w:r>
      <w:bookmarkEnd w:id="2"/>
      <w:bookmarkEnd w:id="3"/>
    </w:p>
    <w:p w14:paraId="6713CD2C" w14:textId="42AC61E0" w:rsidR="00172E39" w:rsidRDefault="00172E39" w:rsidP="00172E39">
      <w:r>
        <w:t xml:space="preserve">Galway City Council invites expressions of interest from artists for the creation of a new artwork to be situated at new “Salmon Weir Pedestrian &amp; Cycle Bridge”. </w:t>
      </w:r>
      <w:r w:rsidR="00BB5011">
        <w:t>(See appendix B)</w:t>
      </w:r>
    </w:p>
    <w:p w14:paraId="7DB2F563" w14:textId="77777777" w:rsidR="00172E39" w:rsidRDefault="00172E39" w:rsidP="00172E39">
      <w:pPr>
        <w:pStyle w:val="Heading2"/>
      </w:pPr>
      <w:bookmarkStart w:id="4" w:name="_Toc135830753"/>
      <w:r>
        <w:t>Budget:</w:t>
      </w:r>
      <w:bookmarkEnd w:id="4"/>
    </w:p>
    <w:p w14:paraId="557CC017" w14:textId="585F27AE" w:rsidR="00172E39" w:rsidRDefault="00172E39" w:rsidP="00172E39">
      <w:r>
        <w:t>The total budget available for the artwork is up to €</w:t>
      </w:r>
      <w:r w:rsidR="00C22C95">
        <w:t xml:space="preserve">47,750 </w:t>
      </w:r>
      <w:r>
        <w:t>inclusive of</w:t>
      </w:r>
      <w:r w:rsidR="00C22C95">
        <w:t xml:space="preserve"> Artist </w:t>
      </w:r>
      <w:r w:rsidR="002F38AF">
        <w:t>fee, VAT</w:t>
      </w:r>
      <w:r>
        <w:t xml:space="preserve">, </w:t>
      </w:r>
      <w:proofErr w:type="gramStart"/>
      <w:r>
        <w:t>labour</w:t>
      </w:r>
      <w:proofErr w:type="gramEnd"/>
      <w:r>
        <w:t xml:space="preserve"> and materials).</w:t>
      </w:r>
    </w:p>
    <w:p w14:paraId="2DE20634" w14:textId="77777777" w:rsidR="00172E39" w:rsidRDefault="00172E39" w:rsidP="00172E39">
      <w:pPr>
        <w:pStyle w:val="Heading2"/>
      </w:pPr>
      <w:bookmarkStart w:id="5" w:name="_Toc76382269"/>
      <w:bookmarkStart w:id="6" w:name="_Toc135830754"/>
      <w:r>
        <w:t>Commission Process:</w:t>
      </w:r>
      <w:bookmarkEnd w:id="5"/>
      <w:bookmarkEnd w:id="6"/>
    </w:p>
    <w:p w14:paraId="5314B62E" w14:textId="772B3574" w:rsidR="00172E39" w:rsidRDefault="00172E39" w:rsidP="00172E39">
      <w:r w:rsidRPr="0001077A">
        <w:t>This is a two-stage commission proce</w:t>
      </w:r>
      <w:r w:rsidR="005E1F42">
        <w:t>ss.</w:t>
      </w:r>
    </w:p>
    <w:p w14:paraId="5C9DF2E1" w14:textId="77777777" w:rsidR="00172E39" w:rsidRDefault="00172E39" w:rsidP="00172E39">
      <w:pPr>
        <w:pStyle w:val="Heading2"/>
      </w:pPr>
      <w:bookmarkStart w:id="7" w:name="_Toc76382270"/>
      <w:bookmarkStart w:id="8" w:name="_Toc135830755"/>
      <w:r>
        <w:t>Deadline:</w:t>
      </w:r>
      <w:bookmarkEnd w:id="7"/>
      <w:bookmarkEnd w:id="8"/>
    </w:p>
    <w:p w14:paraId="373E3B4B" w14:textId="3EF2A707" w:rsidR="001F7E96" w:rsidRDefault="001F7E96" w:rsidP="002F38AF">
      <w:pPr>
        <w:pStyle w:val="Heading2"/>
        <w:numPr>
          <w:ilvl w:val="0"/>
          <w:numId w:val="0"/>
        </w:numPr>
        <w:rPr>
          <w:rFonts w:eastAsiaTheme="minorHAnsi" w:cstheme="minorBidi"/>
          <w:color w:val="auto"/>
          <w:sz w:val="22"/>
          <w:szCs w:val="22"/>
        </w:rPr>
      </w:pPr>
      <w:bookmarkStart w:id="9" w:name="_Toc135830756"/>
      <w:r w:rsidRPr="001F7E96">
        <w:rPr>
          <w:rFonts w:eastAsiaTheme="minorHAnsi" w:cstheme="minorBidi"/>
          <w:color w:val="auto"/>
          <w:sz w:val="22"/>
          <w:szCs w:val="22"/>
        </w:rPr>
        <w:t>Deadline for receipt of stage 1 submission</w:t>
      </w:r>
      <w:r w:rsidRPr="001F7E96">
        <w:rPr>
          <w:rFonts w:eastAsiaTheme="minorHAnsi" w:cstheme="minorBidi"/>
          <w:color w:val="auto"/>
          <w:sz w:val="22"/>
          <w:szCs w:val="22"/>
        </w:rPr>
        <w:tab/>
        <w:t>23/06/2023 @ 5pm</w:t>
      </w:r>
      <w:bookmarkEnd w:id="9"/>
    </w:p>
    <w:p w14:paraId="37706AA9" w14:textId="1A1CC930" w:rsidR="006E5DB0" w:rsidRDefault="001F7E96" w:rsidP="001F7E96">
      <w:pPr>
        <w:pStyle w:val="Heading2"/>
        <w:numPr>
          <w:ilvl w:val="0"/>
          <w:numId w:val="0"/>
        </w:numPr>
      </w:pPr>
      <w:bookmarkStart w:id="10" w:name="_Toc135830757"/>
      <w:r w:rsidRPr="001F7E96">
        <w:rPr>
          <w:rFonts w:eastAsiaTheme="minorHAnsi" w:cstheme="minorBidi"/>
          <w:color w:val="auto"/>
          <w:sz w:val="22"/>
          <w:szCs w:val="22"/>
        </w:rPr>
        <w:t>Deadline for receipt of Stage 2 submission</w:t>
      </w:r>
      <w:r w:rsidRPr="001F7E96">
        <w:rPr>
          <w:rFonts w:eastAsiaTheme="minorHAnsi" w:cstheme="minorBidi"/>
          <w:color w:val="auto"/>
          <w:sz w:val="22"/>
          <w:szCs w:val="22"/>
        </w:rPr>
        <w:tab/>
        <w:t>18/08/2023 @ 5pm</w:t>
      </w:r>
      <w:bookmarkEnd w:id="10"/>
    </w:p>
    <w:p w14:paraId="349D0EC8" w14:textId="385AF7A6" w:rsidR="00172E39" w:rsidRDefault="00172E39" w:rsidP="00172E39">
      <w:pPr>
        <w:pStyle w:val="Heading2"/>
      </w:pPr>
      <w:bookmarkStart w:id="11" w:name="_Toc76382271"/>
      <w:bookmarkStart w:id="12" w:name="_Toc135830758"/>
      <w:r>
        <w:t>Applications:</w:t>
      </w:r>
      <w:bookmarkEnd w:id="11"/>
      <w:bookmarkEnd w:id="12"/>
    </w:p>
    <w:p w14:paraId="084CCCC7" w14:textId="77777777" w:rsidR="00172E39" w:rsidRDefault="00172E39" w:rsidP="00172E39">
      <w:r>
        <w:t>Applicants are requested to read the full content of this document carefully as it contains important information pertaining to the commission.</w:t>
      </w:r>
    </w:p>
    <w:p w14:paraId="055891AA" w14:textId="7E8D3C9B" w:rsidR="00172E39" w:rsidRDefault="00172E39" w:rsidP="00172E39">
      <w:r>
        <w:t xml:space="preserve">Please note that all proposals should be </w:t>
      </w:r>
      <w:r w:rsidR="00A2653F">
        <w:t>sent</w:t>
      </w:r>
      <w:r>
        <w:t xml:space="preserve"> to: </w:t>
      </w:r>
    </w:p>
    <w:p w14:paraId="35BEBAC9" w14:textId="0AEA2371" w:rsidR="00172E39" w:rsidRDefault="00B47B5A" w:rsidP="002F38AF">
      <w:pPr>
        <w:spacing w:after="0"/>
      </w:pPr>
      <w:hyperlink r:id="rId19" w:history="1">
        <w:r w:rsidR="00B646D8" w:rsidRPr="00C94588">
          <w:rPr>
            <w:rStyle w:val="Hyperlink"/>
          </w:rPr>
          <w:t>arts@galwaycity.ie</w:t>
        </w:r>
      </w:hyperlink>
    </w:p>
    <w:p w14:paraId="42D321F4" w14:textId="77777777" w:rsidR="00B646D8" w:rsidRDefault="00B646D8" w:rsidP="002F38AF">
      <w:pPr>
        <w:spacing w:after="0"/>
      </w:pPr>
    </w:p>
    <w:p w14:paraId="71108FA7" w14:textId="77777777" w:rsidR="00172E39" w:rsidRDefault="00172E39" w:rsidP="00172E39">
      <w:pPr>
        <w:spacing w:after="0"/>
      </w:pPr>
      <w:r>
        <w:t xml:space="preserve">Cleary marked: Per Cent for Art Scheme: Salmon Weir Pedestrian &amp; Cycle Bridge </w:t>
      </w:r>
    </w:p>
    <w:p w14:paraId="2363E352" w14:textId="77777777" w:rsidR="00172E39" w:rsidRDefault="00172E39" w:rsidP="00172E39">
      <w:pPr>
        <w:spacing w:after="0"/>
        <w:ind w:left="357"/>
      </w:pPr>
    </w:p>
    <w:p w14:paraId="4A1478C3" w14:textId="0DD7E2A3" w:rsidR="00172E39" w:rsidRDefault="00172E39" w:rsidP="00172E39">
      <w:pPr>
        <w:spacing w:after="0"/>
      </w:pPr>
      <w:r w:rsidRPr="00623810">
        <w:t xml:space="preserve">This project is administered by </w:t>
      </w:r>
      <w:r>
        <w:t>Galway Ci</w:t>
      </w:r>
      <w:r w:rsidRPr="00623810">
        <w:t>ty Council</w:t>
      </w:r>
    </w:p>
    <w:p w14:paraId="202D7EE2" w14:textId="77777777" w:rsidR="00717CAE" w:rsidRDefault="00717CAE" w:rsidP="00172E39">
      <w:pPr>
        <w:spacing w:after="0"/>
      </w:pPr>
    </w:p>
    <w:p w14:paraId="0E699E9E" w14:textId="77777777" w:rsidR="00172E39" w:rsidRPr="00172E39" w:rsidRDefault="00172E39" w:rsidP="00172E39"/>
    <w:p w14:paraId="04F6DBB5" w14:textId="77777777" w:rsidR="00172E39" w:rsidRDefault="00172E39" w:rsidP="00172E39">
      <w:pPr>
        <w:pStyle w:val="Heading2"/>
      </w:pPr>
      <w:r>
        <w:t xml:space="preserve"> </w:t>
      </w:r>
      <w:bookmarkStart w:id="13" w:name="_Toc76382272"/>
      <w:bookmarkStart w:id="14" w:name="_Toc135830759"/>
      <w:r>
        <w:t>Queries:</w:t>
      </w:r>
      <w:bookmarkEnd w:id="13"/>
      <w:r w:rsidR="00AA0078">
        <w:t xml:space="preserve"> Galway City Arts Office</w:t>
      </w:r>
      <w:bookmarkEnd w:id="14"/>
      <w:r w:rsidR="00AA0078">
        <w:t xml:space="preserve"> </w:t>
      </w:r>
    </w:p>
    <w:p w14:paraId="280FA128" w14:textId="4E23BFCD" w:rsidR="005F1FB5" w:rsidRPr="006167FE" w:rsidRDefault="006167FE" w:rsidP="002F38AF">
      <w:r>
        <w:t xml:space="preserve">Please forward any queries </w:t>
      </w:r>
      <w:r w:rsidR="00C819FD">
        <w:t xml:space="preserve">to </w:t>
      </w:r>
      <w:hyperlink r:id="rId20" w:history="1">
        <w:r w:rsidR="00C819FD" w:rsidRPr="002F38AF">
          <w:rPr>
            <w:rStyle w:val="Hyperlink"/>
          </w:rPr>
          <w:t>arts@galwaycity.ie</w:t>
        </w:r>
      </w:hyperlink>
      <w:r w:rsidR="00C819FD">
        <w:t xml:space="preserve"> with </w:t>
      </w:r>
      <w:r w:rsidR="00C819FD" w:rsidRPr="00C819FD">
        <w:t>Per Cent for Art Scheme: Salmon Weir Pedestrian &amp; Cycle Bridge</w:t>
      </w:r>
      <w:r w:rsidR="00C819FD">
        <w:t xml:space="preserve"> in the subject line.</w:t>
      </w:r>
    </w:p>
    <w:p w14:paraId="0F49F7D0" w14:textId="77777777" w:rsidR="00C819FD" w:rsidRDefault="00C819FD" w:rsidP="00172E39">
      <w:pPr>
        <w:rPr>
          <w:b/>
          <w:bCs/>
        </w:rPr>
      </w:pPr>
    </w:p>
    <w:p w14:paraId="4AA0C183" w14:textId="77777777" w:rsidR="00C819FD" w:rsidRDefault="00C819FD" w:rsidP="00172E39">
      <w:pPr>
        <w:rPr>
          <w:b/>
          <w:bCs/>
        </w:rPr>
      </w:pPr>
    </w:p>
    <w:p w14:paraId="2E9F3F3B" w14:textId="77777777" w:rsidR="00C819FD" w:rsidRDefault="00C819FD" w:rsidP="00172E39">
      <w:pPr>
        <w:rPr>
          <w:b/>
          <w:bCs/>
        </w:rPr>
      </w:pPr>
    </w:p>
    <w:p w14:paraId="10099120" w14:textId="77777777" w:rsidR="00C819FD" w:rsidRDefault="00C819FD" w:rsidP="00172E39">
      <w:pPr>
        <w:rPr>
          <w:b/>
          <w:bCs/>
        </w:rPr>
      </w:pPr>
    </w:p>
    <w:p w14:paraId="6BDB6BB5" w14:textId="77777777" w:rsidR="00C819FD" w:rsidRDefault="00C819FD" w:rsidP="00172E39">
      <w:pPr>
        <w:rPr>
          <w:b/>
          <w:bCs/>
        </w:rPr>
      </w:pPr>
    </w:p>
    <w:p w14:paraId="08A76977" w14:textId="77777777" w:rsidR="00C819FD" w:rsidRDefault="00C819FD" w:rsidP="00172E39">
      <w:pPr>
        <w:rPr>
          <w:b/>
          <w:bCs/>
        </w:rPr>
      </w:pPr>
    </w:p>
    <w:p w14:paraId="061A18E0" w14:textId="77777777" w:rsidR="00C819FD" w:rsidRDefault="00C819FD" w:rsidP="00172E39">
      <w:pPr>
        <w:rPr>
          <w:b/>
          <w:bCs/>
        </w:rPr>
      </w:pPr>
    </w:p>
    <w:p w14:paraId="321DEEC3" w14:textId="77777777" w:rsidR="00C819FD" w:rsidRPr="002F38AF" w:rsidRDefault="00C819FD" w:rsidP="00172E39">
      <w:pPr>
        <w:rPr>
          <w:b/>
          <w:bCs/>
        </w:rPr>
      </w:pPr>
    </w:p>
    <w:p w14:paraId="66EF05CD" w14:textId="3AB9176F" w:rsidR="000364BE" w:rsidRDefault="00D51FAC" w:rsidP="00D51FAC">
      <w:pPr>
        <w:pStyle w:val="Heading2"/>
        <w:numPr>
          <w:ilvl w:val="0"/>
          <w:numId w:val="0"/>
        </w:numPr>
      </w:pPr>
      <w:bookmarkStart w:id="15" w:name="_Toc76382273"/>
      <w:bookmarkStart w:id="16" w:name="_Toc135830760"/>
      <w:r>
        <w:t>2</w:t>
      </w:r>
      <w:r w:rsidR="00077D4F">
        <w:t>. Artist</w:t>
      </w:r>
      <w:r w:rsidR="00277621">
        <w:t xml:space="preserve"> Brief</w:t>
      </w:r>
      <w:bookmarkEnd w:id="16"/>
    </w:p>
    <w:p w14:paraId="6E01105A" w14:textId="733984A2" w:rsidR="00390E6D" w:rsidRPr="002F38AF" w:rsidRDefault="00390E6D" w:rsidP="002F38AF">
      <w:pPr>
        <w:rPr>
          <w:b/>
          <w:bCs/>
          <w:sz w:val="28"/>
          <w:szCs w:val="28"/>
        </w:rPr>
      </w:pPr>
      <w:r w:rsidRPr="002F38AF">
        <w:rPr>
          <w:b/>
          <w:bCs/>
          <w:sz w:val="28"/>
          <w:szCs w:val="28"/>
        </w:rPr>
        <w:t>Artists Brief Public Art Commission: Salmon Weir Pedestrian &amp; Cycle</w:t>
      </w:r>
      <w:r w:rsidR="005470FD" w:rsidRPr="002F38AF">
        <w:rPr>
          <w:b/>
          <w:bCs/>
          <w:sz w:val="28"/>
          <w:szCs w:val="28"/>
        </w:rPr>
        <w:t xml:space="preserve"> </w:t>
      </w:r>
      <w:r w:rsidRPr="002F38AF">
        <w:rPr>
          <w:b/>
          <w:bCs/>
          <w:sz w:val="28"/>
          <w:szCs w:val="28"/>
        </w:rPr>
        <w:t>Bridge</w:t>
      </w:r>
    </w:p>
    <w:p w14:paraId="767AAC4D" w14:textId="1A77B07C" w:rsidR="00390E6D" w:rsidRPr="002F38AF" w:rsidRDefault="00390E6D" w:rsidP="00390E6D">
      <w:pPr>
        <w:rPr>
          <w:b/>
          <w:bCs/>
        </w:rPr>
      </w:pPr>
      <w:bookmarkStart w:id="17" w:name="_Toc127316340"/>
      <w:r w:rsidRPr="002F38AF">
        <w:rPr>
          <w:b/>
          <w:bCs/>
        </w:rPr>
        <w:t>Project Overview</w:t>
      </w:r>
      <w:bookmarkEnd w:id="15"/>
      <w:bookmarkEnd w:id="17"/>
    </w:p>
    <w:p w14:paraId="5B30FA1C" w14:textId="77777777" w:rsidR="00390E6D" w:rsidRPr="002F38AF" w:rsidRDefault="00390E6D" w:rsidP="002F38AF">
      <w:pPr>
        <w:rPr>
          <w:b/>
          <w:bCs/>
        </w:rPr>
      </w:pPr>
      <w:r w:rsidRPr="002F38AF">
        <w:rPr>
          <w:b/>
          <w:bCs/>
        </w:rPr>
        <w:t xml:space="preserve">Location and Context </w:t>
      </w:r>
    </w:p>
    <w:p w14:paraId="00F7F2FF" w14:textId="77777777" w:rsidR="00390E6D" w:rsidRDefault="00390E6D" w:rsidP="001C3BA9">
      <w:pPr>
        <w:spacing w:after="0"/>
      </w:pPr>
    </w:p>
    <w:p w14:paraId="4331C68D" w14:textId="2D73C3F3" w:rsidR="001C3BA9" w:rsidRDefault="001C3BA9" w:rsidP="001C3BA9">
      <w:pPr>
        <w:spacing w:after="0"/>
      </w:pPr>
      <w:r>
        <w:t>Galway City Council is please</w:t>
      </w:r>
      <w:r w:rsidR="00716A6F">
        <w:t>d</w:t>
      </w:r>
      <w:r>
        <w:t xml:space="preserve"> to invite artists to submit applications for a public art commission under the Per Cent for Art Scheme for the new </w:t>
      </w:r>
      <w:r w:rsidR="00100539">
        <w:t>Salmon Weir Pedestrian and Cycle B</w:t>
      </w:r>
      <w:r>
        <w:t>ridge</w:t>
      </w:r>
      <w:r w:rsidR="00716A6F">
        <w:t xml:space="preserve">. </w:t>
      </w:r>
      <w:r w:rsidR="00E11E8B">
        <w:t>The new bridge is situated</w:t>
      </w:r>
      <w:r>
        <w:t xml:space="preserve"> over the river Corrib, 24m south of the existing Salmon Weir Bridge (built in 18</w:t>
      </w:r>
      <w:r w:rsidR="00AC59D8">
        <w:t>20</w:t>
      </w:r>
      <w:r>
        <w:t xml:space="preserve">). </w:t>
      </w:r>
    </w:p>
    <w:p w14:paraId="679AE59D" w14:textId="77777777" w:rsidR="001C3BA9" w:rsidRDefault="001C3BA9" w:rsidP="001C3BA9">
      <w:pPr>
        <w:spacing w:after="0"/>
        <w:ind w:left="357"/>
      </w:pPr>
    </w:p>
    <w:p w14:paraId="3C67ADE6" w14:textId="26B4DEAD" w:rsidR="001C3BA9" w:rsidRDefault="001C3BA9" w:rsidP="001C3BA9">
      <w:pPr>
        <w:spacing w:after="0"/>
      </w:pPr>
      <w:r>
        <w:t xml:space="preserve">This new bridge </w:t>
      </w:r>
      <w:r w:rsidR="00E11E8B">
        <w:t>crosses</w:t>
      </w:r>
      <w:r>
        <w:t xml:space="preserve"> </w:t>
      </w:r>
      <w:r w:rsidRPr="00E30CC9">
        <w:t xml:space="preserve">three separate watercourses (Persse’s Distillery River, River </w:t>
      </w:r>
      <w:r w:rsidR="002F38AF" w:rsidRPr="00E30CC9">
        <w:t>Corrib,</w:t>
      </w:r>
      <w:r w:rsidRPr="00E30CC9">
        <w:t xml:space="preserve"> and Friar’s River Canal) spanning a total of 85m. The Salmon Weir Pedestrian and Cycle Bridge forms part of the Galway Transport Strategy (GTS). The objective of the GTS is to enhance sustainable travel within the city centre and reduce dependency on the private motor vehicle, in line with national transport and planning policies. </w:t>
      </w:r>
    </w:p>
    <w:p w14:paraId="70871FAD" w14:textId="77777777" w:rsidR="001C3BA9" w:rsidRDefault="001C3BA9" w:rsidP="001C3BA9">
      <w:pPr>
        <w:spacing w:after="0"/>
        <w:ind w:left="357"/>
      </w:pPr>
    </w:p>
    <w:p w14:paraId="0AD728DC" w14:textId="44F0C172" w:rsidR="001C3BA9" w:rsidRDefault="001C3BA9" w:rsidP="001C3BA9">
      <w:pPr>
        <w:spacing w:after="0"/>
      </w:pPr>
      <w:r w:rsidRPr="00E30CC9">
        <w:t xml:space="preserve">The design </w:t>
      </w:r>
      <w:r>
        <w:t xml:space="preserve">of the bridge </w:t>
      </w:r>
      <w:r w:rsidRPr="00E30CC9">
        <w:t>is intended to be respectful to its neighbours,</w:t>
      </w:r>
      <w:r>
        <w:t xml:space="preserve"> and sensitive to the beautiful surroundings</w:t>
      </w:r>
      <w:r w:rsidRPr="00E30CC9">
        <w:t xml:space="preserve">, including the Convent, the existing Salmon Weir Bridge, wildlife and amenity areas, and the Galway Cathedral. The new bridge will draw pedestrians and cyclists and facilitate a seamless and natural flow from either side of the river, while creating an iconic focal point for locals and tourists alike to take in the views of the River Corrib, the Salmon Weir, the Cathedral, </w:t>
      </w:r>
      <w:r w:rsidR="002F38AF" w:rsidRPr="00E30CC9">
        <w:t>wildlife,</w:t>
      </w:r>
      <w:r w:rsidR="002449A7">
        <w:t xml:space="preserve"> and the</w:t>
      </w:r>
      <w:r w:rsidRPr="00E30CC9">
        <w:t xml:space="preserve"> natural </w:t>
      </w:r>
      <w:r w:rsidR="002449A7">
        <w:t xml:space="preserve">&amp; </w:t>
      </w:r>
      <w:r w:rsidRPr="00E30CC9">
        <w:t>built heritage in the area – providing not only a piece of transport infrastructure, but an architectural and urban amenity space.</w:t>
      </w:r>
    </w:p>
    <w:p w14:paraId="7B4740E2" w14:textId="77777777" w:rsidR="001C3BA9" w:rsidRDefault="001C3BA9" w:rsidP="001C3BA9">
      <w:pPr>
        <w:spacing w:after="0"/>
        <w:ind w:left="357"/>
      </w:pPr>
    </w:p>
    <w:p w14:paraId="557910E8" w14:textId="7E10804C" w:rsidR="00A21F65" w:rsidRDefault="001C3BA9" w:rsidP="00C819FD">
      <w:pPr>
        <w:spacing w:after="0"/>
      </w:pPr>
      <w:r>
        <w:t xml:space="preserve">The </w:t>
      </w:r>
      <w:r w:rsidRPr="00D52662">
        <w:t xml:space="preserve">new bridge will provide a new area of public space, for tourism, </w:t>
      </w:r>
      <w:r w:rsidR="002F38AF" w:rsidRPr="00D52662">
        <w:t>leisure,</w:t>
      </w:r>
      <w:r w:rsidRPr="00D52662">
        <w:t xml:space="preserve"> and amenity, as the bridge will be a pleasant link from the Cathedral to the city centre, with space for seating and watching the world go by.</w:t>
      </w:r>
      <w:r w:rsidR="00C819FD">
        <w:t xml:space="preserve"> </w:t>
      </w:r>
      <w:r w:rsidR="00A21F65">
        <w:t>The Corrib</w:t>
      </w:r>
      <w:r w:rsidR="00B26ECF">
        <w:t xml:space="preserve"> River</w:t>
      </w:r>
      <w:r w:rsidR="00A21F65">
        <w:t xml:space="preserve"> is</w:t>
      </w:r>
      <w:r w:rsidR="00B8045D" w:rsidRPr="00B8045D">
        <w:t xml:space="preserve"> among the shortest in Europe, with only a length of six kilometres from </w:t>
      </w:r>
      <w:r w:rsidR="00DA3636">
        <w:t>L</w:t>
      </w:r>
      <w:r w:rsidR="001A479D">
        <w:t xml:space="preserve">ough </w:t>
      </w:r>
      <w:r w:rsidR="00DA3636">
        <w:t>C</w:t>
      </w:r>
      <w:r w:rsidR="001A479D">
        <w:t>orrib</w:t>
      </w:r>
      <w:r w:rsidR="00B8045D" w:rsidRPr="00B8045D">
        <w:t xml:space="preserve"> to the Atlantic</w:t>
      </w:r>
      <w:r w:rsidR="00A21F65">
        <w:t xml:space="preserve"> but has a dominating presence in Galway </w:t>
      </w:r>
      <w:r w:rsidR="001F03CD">
        <w:t>C</w:t>
      </w:r>
      <w:r w:rsidR="00A21F65">
        <w:t>ity. In the summer, shoals of salmon can be spotted making their way up to the spawning grounds of Lough Corrib in the clear river.</w:t>
      </w:r>
      <w:r w:rsidR="00B26ECF">
        <w:t xml:space="preserve"> The length of the river from the weir to the Salmon Weir Bridge is known as the Galway Fishery and is one of the most prolific salmon fisheries in Ireland. </w:t>
      </w:r>
      <w:r w:rsidR="00A21F65">
        <w:t xml:space="preserve"> It is also believed to be responsible for the name of the city. Some suggest that Galway derives from Galvia, a princess said to have drowned in these waters. </w:t>
      </w:r>
    </w:p>
    <w:p w14:paraId="5415EC37" w14:textId="77777777" w:rsidR="006C763B" w:rsidRDefault="006C763B" w:rsidP="002F38AF">
      <w:pPr>
        <w:spacing w:after="0"/>
      </w:pPr>
    </w:p>
    <w:p w14:paraId="7CD08353" w14:textId="481937CF" w:rsidR="006C763B" w:rsidRDefault="00A21F65" w:rsidP="00172E39">
      <w:r>
        <w:t xml:space="preserve">The geology of Galway City is quite complex. </w:t>
      </w:r>
      <w:r w:rsidR="0049211B">
        <w:t>t</w:t>
      </w:r>
      <w:r w:rsidR="008F06E0">
        <w:t>he city is formed on</w:t>
      </w:r>
      <w:r w:rsidR="002135D0">
        <w:t xml:space="preserve"> a small band of Met</w:t>
      </w:r>
      <w:r w:rsidR="008F06E0">
        <w:t>agabbro and Orthogenesis</w:t>
      </w:r>
      <w:r w:rsidR="002135D0">
        <w:t xml:space="preserve"> rock with </w:t>
      </w:r>
      <w:r w:rsidR="0075314A">
        <w:t>Granite</w:t>
      </w:r>
      <w:r w:rsidR="002135D0">
        <w:t xml:space="preserve"> to the west of the city and Limestone to the east. </w:t>
      </w:r>
    </w:p>
    <w:p w14:paraId="5716D21D" w14:textId="55F36193" w:rsidR="00390E6D" w:rsidRDefault="00390E6D" w:rsidP="002F38AF">
      <w:bookmarkStart w:id="18" w:name="_Toc127316342"/>
      <w:r>
        <w:t xml:space="preserve">Galway City </w:t>
      </w:r>
      <w:r w:rsidRPr="00390E6D">
        <w:t>Council under the Per Cent for Art Scheme invite artist(s) to submit proposals for a public art commission.  Proposals are welcome from both individuals and collaborative artistic teams.</w:t>
      </w:r>
      <w:bookmarkEnd w:id="18"/>
      <w:r w:rsidRPr="00390E6D">
        <w:t xml:space="preserve">   </w:t>
      </w:r>
      <w:bookmarkStart w:id="19" w:name="_Toc127316343"/>
      <w:r w:rsidRPr="00390E6D">
        <w:t xml:space="preserve">The purpose of the percent for art scheme is to commission artists to create new and ambitious work. </w:t>
      </w:r>
      <w:r w:rsidR="001F03CD">
        <w:t xml:space="preserve">The </w:t>
      </w:r>
      <w:r w:rsidR="001D2A78">
        <w:t>C</w:t>
      </w:r>
      <w:r w:rsidRPr="00390E6D">
        <w:t xml:space="preserve">ommission is open to </w:t>
      </w:r>
      <w:r w:rsidR="003B4196">
        <w:t xml:space="preserve">all </w:t>
      </w:r>
      <w:r>
        <w:t xml:space="preserve">art </w:t>
      </w:r>
      <w:r w:rsidRPr="00390E6D">
        <w:t>forms including</w:t>
      </w:r>
      <w:r w:rsidR="003B4196">
        <w:t xml:space="preserve"> that </w:t>
      </w:r>
      <w:r w:rsidR="0075314A">
        <w:t xml:space="preserve">of </w:t>
      </w:r>
      <w:r w:rsidR="0075314A" w:rsidRPr="00390E6D">
        <w:t>visual</w:t>
      </w:r>
      <w:r w:rsidRPr="00390E6D">
        <w:t xml:space="preserve"> arts,</w:t>
      </w:r>
      <w:r>
        <w:t xml:space="preserve"> </w:t>
      </w:r>
      <w:r w:rsidRPr="00390E6D">
        <w:t>literature, music, theatre, digital arts, performance, live art, multimedia, video art, sound art, socially engaged, participatory</w:t>
      </w:r>
      <w:r w:rsidR="003B4196">
        <w:t xml:space="preserve"> and</w:t>
      </w:r>
      <w:r w:rsidRPr="00390E6D">
        <w:t xml:space="preserve"> research based.</w:t>
      </w:r>
      <w:bookmarkEnd w:id="19"/>
      <w:r w:rsidRPr="00390E6D">
        <w:t xml:space="preserve"> </w:t>
      </w:r>
    </w:p>
    <w:p w14:paraId="6B41B031" w14:textId="17A8465D" w:rsidR="003B4196" w:rsidRPr="00B646D8" w:rsidRDefault="003B4196" w:rsidP="001C3BA9">
      <w:pPr>
        <w:spacing w:after="0"/>
      </w:pPr>
    </w:p>
    <w:p w14:paraId="6D7F35BC" w14:textId="32F78583" w:rsidR="00664426" w:rsidRDefault="00664426" w:rsidP="00664426">
      <w:pPr>
        <w:pStyle w:val="Heading2"/>
        <w:numPr>
          <w:ilvl w:val="0"/>
          <w:numId w:val="0"/>
        </w:numPr>
      </w:pPr>
      <w:bookmarkStart w:id="20" w:name="_Toc135830761"/>
      <w:r>
        <w:lastRenderedPageBreak/>
        <w:t>2.1 Vision for Comm</w:t>
      </w:r>
      <w:r w:rsidR="00932CF1">
        <w:t>ission</w:t>
      </w:r>
      <w:bookmarkEnd w:id="20"/>
    </w:p>
    <w:p w14:paraId="2A8C900E" w14:textId="77777777" w:rsidR="00664426" w:rsidRDefault="00664426" w:rsidP="001C3BA9">
      <w:pPr>
        <w:spacing w:after="0"/>
        <w:rPr>
          <w:b/>
          <w:bCs/>
        </w:rPr>
      </w:pPr>
    </w:p>
    <w:p w14:paraId="71F2301C" w14:textId="3197E081" w:rsidR="00C349E1" w:rsidRDefault="00C349E1" w:rsidP="001C3BA9">
      <w:pPr>
        <w:spacing w:after="0"/>
        <w:rPr>
          <w:b/>
          <w:bCs/>
        </w:rPr>
      </w:pPr>
      <w:r w:rsidRPr="002F38AF">
        <w:rPr>
          <w:b/>
          <w:bCs/>
        </w:rPr>
        <w:t xml:space="preserve">Vision for the commission  </w:t>
      </w:r>
    </w:p>
    <w:p w14:paraId="006346AF" w14:textId="77777777" w:rsidR="003B4196" w:rsidRPr="002F38AF" w:rsidRDefault="003B4196" w:rsidP="001C3BA9">
      <w:pPr>
        <w:spacing w:after="0"/>
        <w:rPr>
          <w:b/>
          <w:bCs/>
        </w:rPr>
      </w:pPr>
    </w:p>
    <w:p w14:paraId="732C8839" w14:textId="667E5247" w:rsidR="00C349E1" w:rsidRDefault="00C349E1" w:rsidP="001C3BA9">
      <w:pPr>
        <w:spacing w:after="0"/>
      </w:pPr>
      <w:r w:rsidRPr="00C349E1">
        <w:t xml:space="preserve">The commissioner </w:t>
      </w:r>
      <w:r w:rsidR="009079E5">
        <w:t xml:space="preserve">welcomes </w:t>
      </w:r>
      <w:r w:rsidRPr="00C349E1">
        <w:t>proposals that</w:t>
      </w:r>
      <w:r w:rsidR="00EA1A7D">
        <w:t>:</w:t>
      </w:r>
    </w:p>
    <w:p w14:paraId="1318125F" w14:textId="77777777" w:rsidR="00FB6719" w:rsidRDefault="00FB6719" w:rsidP="001C3BA9">
      <w:pPr>
        <w:spacing w:after="0"/>
      </w:pPr>
    </w:p>
    <w:p w14:paraId="0E72DBD6" w14:textId="28E8D094" w:rsidR="005931C7" w:rsidRDefault="0049211B">
      <w:pPr>
        <w:pStyle w:val="ListParagraph"/>
        <w:numPr>
          <w:ilvl w:val="0"/>
          <w:numId w:val="16"/>
        </w:numPr>
        <w:spacing w:after="0"/>
      </w:pPr>
      <w:r w:rsidRPr="0005111B">
        <w:t>C</w:t>
      </w:r>
      <w:r w:rsidR="005931C7" w:rsidRPr="0005111B">
        <w:t xml:space="preserve">elebrate </w:t>
      </w:r>
      <w:r w:rsidR="00EA1A7D">
        <w:t xml:space="preserve">the </w:t>
      </w:r>
      <w:r w:rsidR="005931C7" w:rsidRPr="0005111B">
        <w:t>cultural</w:t>
      </w:r>
      <w:r w:rsidR="009E5F38">
        <w:t xml:space="preserve"> </w:t>
      </w:r>
      <w:r>
        <w:t>and historical</w:t>
      </w:r>
      <w:r w:rsidR="005931C7" w:rsidRPr="0005111B">
        <w:t xml:space="preserve"> identity</w:t>
      </w:r>
      <w:r w:rsidR="00EA1A7D">
        <w:t xml:space="preserve"> and </w:t>
      </w:r>
      <w:r w:rsidR="005931C7" w:rsidRPr="0005111B">
        <w:t>character</w:t>
      </w:r>
      <w:r w:rsidR="00EA1A7D">
        <w:t xml:space="preserve"> of the locale. </w:t>
      </w:r>
    </w:p>
    <w:p w14:paraId="6C97DA43" w14:textId="6C2F70FA" w:rsidR="006A1207" w:rsidRDefault="009A660F" w:rsidP="002F38AF">
      <w:pPr>
        <w:pStyle w:val="ListParagraph"/>
        <w:numPr>
          <w:ilvl w:val="0"/>
          <w:numId w:val="16"/>
        </w:numPr>
        <w:spacing w:after="0"/>
      </w:pPr>
      <w:r>
        <w:t>Celebrate the archite</w:t>
      </w:r>
      <w:r w:rsidR="001B33C5">
        <w:t xml:space="preserve">cture </w:t>
      </w:r>
      <w:r>
        <w:t xml:space="preserve">and engineering </w:t>
      </w:r>
      <w:r w:rsidR="001B33C5">
        <w:t>of</w:t>
      </w:r>
      <w:r>
        <w:t xml:space="preserve"> </w:t>
      </w:r>
      <w:r w:rsidR="001F01BB">
        <w:t xml:space="preserve">the </w:t>
      </w:r>
      <w:r w:rsidR="008644C2">
        <w:t xml:space="preserve">new </w:t>
      </w:r>
      <w:r w:rsidR="001F01BB">
        <w:t xml:space="preserve">Salmon Weir </w:t>
      </w:r>
      <w:r w:rsidR="00AD395A">
        <w:t xml:space="preserve">pedestrian and cycle </w:t>
      </w:r>
      <w:r w:rsidR="001F01BB">
        <w:t>Bridge</w:t>
      </w:r>
      <w:r w:rsidR="00F9204B">
        <w:t>.</w:t>
      </w:r>
    </w:p>
    <w:p w14:paraId="67684E39" w14:textId="77777777" w:rsidR="005931C7" w:rsidRDefault="005931C7" w:rsidP="002F38AF">
      <w:pPr>
        <w:pStyle w:val="ListParagraph"/>
        <w:numPr>
          <w:ilvl w:val="0"/>
          <w:numId w:val="16"/>
        </w:numPr>
        <w:spacing w:after="0" w:line="240" w:lineRule="auto"/>
      </w:pPr>
      <w:r>
        <w:t xml:space="preserve">Contribute meaningfully to a sense of identity and </w:t>
      </w:r>
      <w:r w:rsidR="00EA1A7D">
        <w:t>placemaking</w:t>
      </w:r>
      <w:r>
        <w:t>.</w:t>
      </w:r>
    </w:p>
    <w:p w14:paraId="278DC45D" w14:textId="59AF50C4" w:rsidR="00EA1A7D" w:rsidRDefault="005931C7" w:rsidP="002F38AF">
      <w:pPr>
        <w:pStyle w:val="ListParagraph"/>
        <w:numPr>
          <w:ilvl w:val="0"/>
          <w:numId w:val="16"/>
        </w:numPr>
        <w:spacing w:after="0" w:line="240" w:lineRule="auto"/>
      </w:pPr>
      <w:r>
        <w:t>Engage in the delivery of ambitious, innovative, and quality public art that captures the public imagination and address</w:t>
      </w:r>
      <w:r w:rsidR="00964B75">
        <w:t>es</w:t>
      </w:r>
      <w:r>
        <w:t xml:space="preserve"> contemporary life.</w:t>
      </w:r>
    </w:p>
    <w:p w14:paraId="04B2ED98" w14:textId="69355BB6" w:rsidR="00EA1A7D" w:rsidRDefault="00C349E1" w:rsidP="002F38AF">
      <w:pPr>
        <w:pStyle w:val="ListParagraph"/>
        <w:numPr>
          <w:ilvl w:val="0"/>
          <w:numId w:val="16"/>
        </w:numPr>
        <w:spacing w:after="0" w:line="240" w:lineRule="auto"/>
      </w:pPr>
      <w:r w:rsidRPr="00C349E1">
        <w:t xml:space="preserve">Represent the very best of contemporary public art practice in </w:t>
      </w:r>
      <w:r w:rsidR="00623E05">
        <w:t>Ireland</w:t>
      </w:r>
      <w:r w:rsidRPr="00C349E1">
        <w:t>.</w:t>
      </w:r>
    </w:p>
    <w:p w14:paraId="5F519079" w14:textId="12C76E43" w:rsidR="00390E6D" w:rsidRDefault="00A0371C" w:rsidP="002F38AF">
      <w:pPr>
        <w:pStyle w:val="ListParagraph"/>
        <w:numPr>
          <w:ilvl w:val="0"/>
          <w:numId w:val="16"/>
        </w:numPr>
        <w:spacing w:after="0" w:line="240" w:lineRule="auto"/>
      </w:pPr>
      <w:r>
        <w:t>Allow</w:t>
      </w:r>
      <w:r w:rsidR="00C349E1" w:rsidRPr="00C349E1">
        <w:t xml:space="preserve"> an artist(s) </w:t>
      </w:r>
      <w:r w:rsidR="006A1207">
        <w:t xml:space="preserve">resources and </w:t>
      </w:r>
      <w:r w:rsidR="00C349E1" w:rsidRPr="00C349E1">
        <w:t>time to research and develop new work.</w:t>
      </w:r>
    </w:p>
    <w:p w14:paraId="57204AE5" w14:textId="77777777" w:rsidR="00C349E1" w:rsidRDefault="00C349E1" w:rsidP="001C3BA9">
      <w:pPr>
        <w:spacing w:after="0"/>
      </w:pPr>
    </w:p>
    <w:p w14:paraId="0CE62456" w14:textId="41D4547C" w:rsidR="001C3BA9" w:rsidRDefault="001C3BA9" w:rsidP="001C3BA9">
      <w:pPr>
        <w:spacing w:after="0"/>
      </w:pPr>
      <w:r w:rsidRPr="00214D57">
        <w:t>While there is no prescribed subject or theme for the commis</w:t>
      </w:r>
      <w:r>
        <w:t xml:space="preserve">sion, artists are encouraged to </w:t>
      </w:r>
      <w:r w:rsidRPr="00214D57">
        <w:t xml:space="preserve">respond to or engage with the culture, built or natural heritage of </w:t>
      </w:r>
      <w:r w:rsidR="004F72E4">
        <w:t>the site and Galway City</w:t>
      </w:r>
      <w:r>
        <w:t xml:space="preserve">. </w:t>
      </w:r>
      <w:r w:rsidRPr="00214D57">
        <w:t>Artists are requested to outline any relevant process of res</w:t>
      </w:r>
      <w:r>
        <w:t>earch</w:t>
      </w:r>
      <w:r w:rsidR="00390E6D">
        <w:t xml:space="preserve"> or</w:t>
      </w:r>
      <w:r>
        <w:t xml:space="preserve"> </w:t>
      </w:r>
      <w:r w:rsidR="002F38AF">
        <w:t>development in</w:t>
      </w:r>
      <w:r w:rsidRPr="00214D57">
        <w:t xml:space="preserve"> their </w:t>
      </w:r>
      <w:r>
        <w:t xml:space="preserve">proposal. </w:t>
      </w:r>
      <w:r w:rsidRPr="00214D57">
        <w:t xml:space="preserve">The brief does not specify the materials to be used, </w:t>
      </w:r>
      <w:r w:rsidR="002F38AF">
        <w:t xml:space="preserve">however, </w:t>
      </w:r>
      <w:r w:rsidR="00C2588F">
        <w:t xml:space="preserve">proposed </w:t>
      </w:r>
      <w:r w:rsidR="00C2588F" w:rsidRPr="00214D57">
        <w:t>permanent</w:t>
      </w:r>
      <w:r w:rsidR="00273C13">
        <w:t xml:space="preserve"> </w:t>
      </w:r>
      <w:r w:rsidR="00273C13" w:rsidRPr="00214D57">
        <w:t>artw</w:t>
      </w:r>
      <w:r w:rsidR="00273C13">
        <w:t>ork</w:t>
      </w:r>
      <w:r w:rsidR="00A409E1">
        <w:t xml:space="preserve"> </w:t>
      </w:r>
      <w:r w:rsidR="002E26A2">
        <w:t>that consider</w:t>
      </w:r>
      <w:r w:rsidR="005F4EA2">
        <w:t xml:space="preserve"> </w:t>
      </w:r>
      <w:r>
        <w:t xml:space="preserve">durable materials which require minimum </w:t>
      </w:r>
      <w:r w:rsidRPr="00214D57">
        <w:t>maintenance</w:t>
      </w:r>
      <w:r w:rsidR="007526D9">
        <w:t xml:space="preserve"> and</w:t>
      </w:r>
      <w:r w:rsidR="005F4EA2">
        <w:t xml:space="preserve"> respond to the existing surroundings will be </w:t>
      </w:r>
      <w:r w:rsidR="00973433">
        <w:t>prioritised</w:t>
      </w:r>
      <w:r w:rsidR="00A62EF8">
        <w:t>.</w:t>
      </w:r>
    </w:p>
    <w:p w14:paraId="740CB55B" w14:textId="77777777" w:rsidR="004F72E4" w:rsidRDefault="004F72E4" w:rsidP="001C3BA9">
      <w:pPr>
        <w:spacing w:after="0"/>
      </w:pPr>
    </w:p>
    <w:p w14:paraId="26965427" w14:textId="77777777" w:rsidR="004F72E4" w:rsidRDefault="004F72E4" w:rsidP="001C3BA9">
      <w:pPr>
        <w:spacing w:after="0"/>
      </w:pPr>
    </w:p>
    <w:p w14:paraId="70272BD0" w14:textId="77777777" w:rsidR="001C3BA9" w:rsidRDefault="001C3BA9" w:rsidP="001C3BA9"/>
    <w:p w14:paraId="29C8CDFD" w14:textId="77777777" w:rsidR="00C349E1" w:rsidRDefault="00C349E1" w:rsidP="001C3BA9"/>
    <w:p w14:paraId="17932D77" w14:textId="77777777" w:rsidR="00C349E1" w:rsidRDefault="00C349E1" w:rsidP="001C3BA9"/>
    <w:p w14:paraId="0443FDCF" w14:textId="77777777" w:rsidR="00C349E1" w:rsidRDefault="00C349E1" w:rsidP="001C3BA9"/>
    <w:p w14:paraId="3F6C9DEE" w14:textId="77777777" w:rsidR="00C349E1" w:rsidRDefault="00C349E1" w:rsidP="001C3BA9"/>
    <w:p w14:paraId="44F381FC" w14:textId="77777777" w:rsidR="001C3BA9" w:rsidRPr="00EE66B2" w:rsidRDefault="001C3BA9" w:rsidP="00EE66B2">
      <w:r w:rsidRPr="00EE66B2">
        <w:br w:type="page"/>
      </w:r>
    </w:p>
    <w:p w14:paraId="4CCE882C" w14:textId="77777777" w:rsidR="001C3BA9" w:rsidRDefault="001C3BA9" w:rsidP="001C3BA9">
      <w:pPr>
        <w:pStyle w:val="Heading1"/>
      </w:pPr>
      <w:bookmarkStart w:id="21" w:name="_Toc76382275"/>
      <w:bookmarkStart w:id="22" w:name="_Toc135830762"/>
      <w:r>
        <w:lastRenderedPageBreak/>
        <w:t>Site</w:t>
      </w:r>
      <w:bookmarkEnd w:id="21"/>
      <w:bookmarkEnd w:id="22"/>
    </w:p>
    <w:p w14:paraId="2A4AE1D8" w14:textId="78D5616E" w:rsidR="001C3BA9" w:rsidRPr="001C3BA9" w:rsidRDefault="001C3BA9" w:rsidP="001C3BA9">
      <w:r>
        <w:t xml:space="preserve">The site of the new bridge is 24m downstream of the existing Salmon Weir Bridge. </w:t>
      </w:r>
      <w:r w:rsidR="00A30A2B">
        <w:t xml:space="preserve">See </w:t>
      </w:r>
      <w:r w:rsidR="00A30A2B" w:rsidRPr="00A30A2B">
        <w:rPr>
          <w:b/>
        </w:rPr>
        <w:t>Figure 1</w:t>
      </w:r>
      <w:r w:rsidR="00A30A2B">
        <w:t xml:space="preserve"> </w:t>
      </w:r>
      <w:r w:rsidR="00C438B4">
        <w:t xml:space="preserve">and </w:t>
      </w:r>
      <w:r w:rsidR="00C438B4">
        <w:rPr>
          <w:b/>
        </w:rPr>
        <w:t>A</w:t>
      </w:r>
      <w:r w:rsidR="00C438B4" w:rsidRPr="00C438B4">
        <w:rPr>
          <w:b/>
        </w:rPr>
        <w:t>ppendix B</w:t>
      </w:r>
      <w:r w:rsidR="00C438B4">
        <w:t xml:space="preserve"> for photomontages. </w:t>
      </w:r>
      <w:r w:rsidR="00A30A2B">
        <w:t xml:space="preserve"> </w:t>
      </w:r>
    </w:p>
    <w:p w14:paraId="15C6D77D" w14:textId="77777777" w:rsidR="001C3BA9" w:rsidRDefault="001C3BA9" w:rsidP="001C3BA9">
      <w:pPr>
        <w:spacing w:after="0"/>
        <w:rPr>
          <w:b/>
          <w:u w:val="single"/>
        </w:rPr>
      </w:pPr>
    </w:p>
    <w:p w14:paraId="08459CD9" w14:textId="04B042B4" w:rsidR="001C3BA9" w:rsidRDefault="006B7F49" w:rsidP="001C3BA9">
      <w:pPr>
        <w:spacing w:after="0"/>
        <w:rPr>
          <w:b/>
          <w:u w:val="single"/>
        </w:rPr>
      </w:pPr>
      <w:r>
        <w:rPr>
          <w:b/>
          <w:noProof/>
          <w:u w:val="single"/>
        </w:rPr>
        <w:drawing>
          <wp:inline distT="0" distB="0" distL="0" distR="0" wp14:anchorId="78FBA477" wp14:editId="6F94BBED">
            <wp:extent cx="5731510" cy="3820795"/>
            <wp:effectExtent l="0" t="0" r="2540" b="8255"/>
            <wp:docPr id="1277929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929006" name="Picture 127792900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719EDA6A" w14:textId="77777777" w:rsidR="001C3BA9" w:rsidRDefault="001C3BA9" w:rsidP="001C3BA9">
      <w:pPr>
        <w:spacing w:after="0"/>
        <w:rPr>
          <w:b/>
          <w:u w:val="single"/>
        </w:rPr>
      </w:pPr>
      <w:r>
        <w:rPr>
          <w:b/>
          <w:u w:val="single"/>
        </w:rPr>
        <w:t>Figure 1 – Site location</w:t>
      </w:r>
    </w:p>
    <w:p w14:paraId="762E0D70" w14:textId="77777777" w:rsidR="001C3BA9" w:rsidRDefault="001C3BA9" w:rsidP="001C3BA9">
      <w:pPr>
        <w:spacing w:after="0"/>
        <w:rPr>
          <w:b/>
          <w:u w:val="single"/>
        </w:rPr>
      </w:pPr>
    </w:p>
    <w:p w14:paraId="5FC6887B" w14:textId="77777777" w:rsidR="001C3BA9" w:rsidRDefault="001C3BA9" w:rsidP="001C3BA9">
      <w:pPr>
        <w:spacing w:after="0"/>
      </w:pPr>
      <w:r>
        <w:t xml:space="preserve">The below link contains drawings/information for the new bridge. </w:t>
      </w:r>
    </w:p>
    <w:p w14:paraId="5E6ECE31" w14:textId="77777777" w:rsidR="001C3BA9" w:rsidRDefault="001C3BA9" w:rsidP="001C3BA9">
      <w:pPr>
        <w:spacing w:after="0"/>
      </w:pPr>
    </w:p>
    <w:p w14:paraId="5BE92323" w14:textId="77777777" w:rsidR="001C3BA9" w:rsidRDefault="00B47B5A" w:rsidP="001C3BA9">
      <w:pPr>
        <w:spacing w:after="0"/>
      </w:pPr>
      <w:hyperlink r:id="rId22" w:history="1">
        <w:r w:rsidR="001C3BA9" w:rsidRPr="0077184C">
          <w:rPr>
            <w:rStyle w:val="Hyperlink"/>
          </w:rPr>
          <w:t>https://virtualengage.arup.com/salmon-weir/</w:t>
        </w:r>
      </w:hyperlink>
    </w:p>
    <w:p w14:paraId="19F5E0CA" w14:textId="77777777" w:rsidR="001C3BA9" w:rsidRDefault="001C3BA9" w:rsidP="001C3BA9">
      <w:pPr>
        <w:spacing w:after="0"/>
        <w:rPr>
          <w:b/>
          <w:u w:val="single"/>
        </w:rPr>
      </w:pPr>
    </w:p>
    <w:p w14:paraId="66457C37" w14:textId="77777777" w:rsidR="001C3BA9" w:rsidRPr="00214D57" w:rsidRDefault="001C3BA9" w:rsidP="001C3BA9">
      <w:pPr>
        <w:spacing w:after="0"/>
        <w:rPr>
          <w:b/>
          <w:u w:val="single"/>
        </w:rPr>
      </w:pPr>
    </w:p>
    <w:p w14:paraId="12BB4803" w14:textId="77777777" w:rsidR="00172E39" w:rsidRDefault="001C3BA9" w:rsidP="001C3BA9">
      <w:pPr>
        <w:pStyle w:val="Heading1"/>
      </w:pPr>
      <w:bookmarkStart w:id="23" w:name="_Toc76382276"/>
      <w:bookmarkStart w:id="24" w:name="_Toc135830763"/>
      <w:r>
        <w:t>Budget:</w:t>
      </w:r>
      <w:bookmarkEnd w:id="23"/>
      <w:bookmarkEnd w:id="24"/>
    </w:p>
    <w:p w14:paraId="35C6627F" w14:textId="09B3F1B5" w:rsidR="001C3BA9" w:rsidRDefault="001C3BA9" w:rsidP="001C3BA9">
      <w:pPr>
        <w:spacing w:after="0"/>
      </w:pPr>
      <w:r w:rsidRPr="00214D57">
        <w:t xml:space="preserve">The maximum budget for the design, supply and installation </w:t>
      </w:r>
      <w:r>
        <w:t xml:space="preserve">of the </w:t>
      </w:r>
      <w:r w:rsidR="002F38AF">
        <w:t>artwork</w:t>
      </w:r>
      <w:r>
        <w:t xml:space="preserve"> is</w:t>
      </w:r>
      <w:r w:rsidRPr="00214D57">
        <w:t xml:space="preserve"> </w:t>
      </w:r>
      <w:r w:rsidR="000F1B65">
        <w:t xml:space="preserve">€47,750 </w:t>
      </w:r>
      <w:r>
        <w:t xml:space="preserve">inclusive of </w:t>
      </w:r>
      <w:r w:rsidRPr="00214D57">
        <w:t>all costs</w:t>
      </w:r>
      <w:r>
        <w:t xml:space="preserve">, labour, </w:t>
      </w:r>
      <w:r w:rsidRPr="00214D57">
        <w:t xml:space="preserve">expenses, </w:t>
      </w:r>
      <w:proofErr w:type="gramStart"/>
      <w:r w:rsidRPr="00214D57">
        <w:t>VAT</w:t>
      </w:r>
      <w:proofErr w:type="gramEnd"/>
      <w:r w:rsidRPr="00214D57">
        <w:t xml:space="preserve"> and other charges necessary for completion of the project.</w:t>
      </w:r>
      <w:r>
        <w:t xml:space="preserve"> </w:t>
      </w:r>
      <w:r w:rsidRPr="00214D57">
        <w:t>Artists are expected to submit an itemised project budget that identifies all costs. It must cover</w:t>
      </w:r>
      <w:r>
        <w:t xml:space="preserve"> all </w:t>
      </w:r>
      <w:r w:rsidRPr="00214D57">
        <w:t xml:space="preserve">expenditure, design, </w:t>
      </w:r>
      <w:r w:rsidRPr="0057651E">
        <w:t>documentation,</w:t>
      </w:r>
      <w:r w:rsidRPr="00214D57">
        <w:t xml:space="preserve"> materials, foundation costs, manufacturing, delivery to</w:t>
      </w:r>
      <w:r>
        <w:t xml:space="preserve"> </w:t>
      </w:r>
      <w:r w:rsidRPr="00214D57">
        <w:t xml:space="preserve">the site and installation of the finished </w:t>
      </w:r>
      <w:r w:rsidR="002F38AF" w:rsidRPr="00214D57">
        <w:t>artwork</w:t>
      </w:r>
      <w:r w:rsidRPr="00214D57">
        <w:t>, including all health and safety requirements.</w:t>
      </w:r>
    </w:p>
    <w:p w14:paraId="16BD7FF3" w14:textId="77777777" w:rsidR="001C3BA9" w:rsidRDefault="001C3BA9" w:rsidP="001C3BA9">
      <w:pPr>
        <w:spacing w:after="0"/>
      </w:pPr>
      <w:r>
        <w:br w:type="page"/>
      </w:r>
    </w:p>
    <w:p w14:paraId="7EE250A2" w14:textId="77777777" w:rsidR="001C3BA9" w:rsidRDefault="001C3BA9" w:rsidP="001C3BA9">
      <w:pPr>
        <w:pStyle w:val="Heading1"/>
      </w:pPr>
      <w:bookmarkStart w:id="25" w:name="_Toc76382277"/>
      <w:bookmarkStart w:id="26" w:name="_Toc135830764"/>
      <w:r>
        <w:lastRenderedPageBreak/>
        <w:t>Application Process</w:t>
      </w:r>
      <w:bookmarkEnd w:id="25"/>
      <w:bookmarkEnd w:id="26"/>
    </w:p>
    <w:p w14:paraId="4B3C625E" w14:textId="08811D38" w:rsidR="001C3BA9" w:rsidRDefault="001C3BA9" w:rsidP="001C3BA9">
      <w:pPr>
        <w:spacing w:after="0"/>
        <w:ind w:left="357"/>
      </w:pPr>
      <w:r>
        <w:t xml:space="preserve">The selection process for this project will comprise an open competition. All interested professional artists are welcome to tender. </w:t>
      </w:r>
    </w:p>
    <w:p w14:paraId="66969261" w14:textId="77777777" w:rsidR="001C3BA9" w:rsidRDefault="001C3BA9" w:rsidP="001C3BA9">
      <w:pPr>
        <w:spacing w:after="0"/>
        <w:ind w:left="357"/>
      </w:pPr>
    </w:p>
    <w:p w14:paraId="397A7219" w14:textId="77777777" w:rsidR="001C3BA9" w:rsidRPr="00873EC9" w:rsidRDefault="001C3BA9" w:rsidP="001C3BA9">
      <w:pPr>
        <w:spacing w:after="0"/>
        <w:ind w:left="357"/>
      </w:pPr>
      <w:r>
        <w:t>Selection will be a two-stage process and will be made by a panel</w:t>
      </w:r>
      <w:r w:rsidR="00C438B4">
        <w:t>.</w:t>
      </w:r>
      <w:r>
        <w:t xml:space="preserve"> Outline proposals are required for stage 1.</w:t>
      </w:r>
    </w:p>
    <w:p w14:paraId="29780146" w14:textId="77777777" w:rsidR="001C3BA9" w:rsidRPr="001C3BA9" w:rsidRDefault="001C3BA9" w:rsidP="001C3BA9"/>
    <w:p w14:paraId="7BD5AC40" w14:textId="77777777" w:rsidR="001C3BA9" w:rsidRPr="006F0C75" w:rsidRDefault="001C3BA9" w:rsidP="001C3BA9">
      <w:pPr>
        <w:spacing w:after="0"/>
        <w:ind w:left="357"/>
        <w:rPr>
          <w:b/>
          <w:u w:val="single"/>
        </w:rPr>
      </w:pPr>
      <w:r w:rsidRPr="006F0C75">
        <w:rPr>
          <w:b/>
          <w:u w:val="single"/>
        </w:rPr>
        <w:t>Stage 1:</w:t>
      </w:r>
    </w:p>
    <w:p w14:paraId="4F3DFA93" w14:textId="150B128B" w:rsidR="001C3BA9" w:rsidRDefault="001C3BA9" w:rsidP="001C3BA9">
      <w:pPr>
        <w:spacing w:after="0"/>
        <w:ind w:left="357"/>
      </w:pPr>
      <w:r>
        <w:t xml:space="preserve">Applicants must </w:t>
      </w:r>
      <w:r w:rsidR="002F38AF">
        <w:t>submit:</w:t>
      </w:r>
    </w:p>
    <w:p w14:paraId="17C2C5D4" w14:textId="4A2AC46C" w:rsidR="004D6F62" w:rsidRDefault="004D6F62" w:rsidP="00451A98">
      <w:pPr>
        <w:pStyle w:val="ListParagraph"/>
        <w:numPr>
          <w:ilvl w:val="0"/>
          <w:numId w:val="3"/>
        </w:numPr>
        <w:spacing w:after="0"/>
      </w:pPr>
      <w:r>
        <w:t>Completed expression of interest application form</w:t>
      </w:r>
      <w:r w:rsidR="003210DD">
        <w:t xml:space="preserve"> (see Appendix A)</w:t>
      </w:r>
      <w:r w:rsidR="00AC27BA">
        <w:t>.</w:t>
      </w:r>
    </w:p>
    <w:p w14:paraId="262C0320" w14:textId="27C06BE2" w:rsidR="001C3BA9" w:rsidRDefault="001C3BA9" w:rsidP="00451A98">
      <w:pPr>
        <w:pStyle w:val="ListParagraph"/>
        <w:numPr>
          <w:ilvl w:val="0"/>
          <w:numId w:val="3"/>
        </w:numPr>
        <w:spacing w:after="0"/>
      </w:pPr>
      <w:r>
        <w:t>A plan outlining general ideas for the commission and the artistic concept of the proposed work. (Please limit your response to 1500 words and 10 images)</w:t>
      </w:r>
      <w:r w:rsidR="00E31CC3">
        <w:t>.</w:t>
      </w:r>
    </w:p>
    <w:p w14:paraId="0180A371" w14:textId="1BF77454" w:rsidR="001C3BA9" w:rsidRDefault="001C3BA9" w:rsidP="00451A98">
      <w:pPr>
        <w:pStyle w:val="ListParagraph"/>
        <w:numPr>
          <w:ilvl w:val="0"/>
          <w:numId w:val="3"/>
        </w:numPr>
        <w:spacing w:after="0"/>
      </w:pPr>
      <w:r>
        <w:t>An up-to-date C.V. (maximum 3 pages)</w:t>
      </w:r>
      <w:r w:rsidR="00E31CC3">
        <w:t>.</w:t>
      </w:r>
    </w:p>
    <w:p w14:paraId="3F0ADE19" w14:textId="7F3668F8" w:rsidR="001C3BA9" w:rsidRDefault="001C3BA9" w:rsidP="00451A98">
      <w:pPr>
        <w:pStyle w:val="ListParagraph"/>
        <w:numPr>
          <w:ilvl w:val="0"/>
          <w:numId w:val="3"/>
        </w:numPr>
        <w:spacing w:after="0"/>
      </w:pPr>
      <w:r>
        <w:t>Selection of examples of recent work</w:t>
      </w:r>
      <w:r w:rsidR="00E31CC3">
        <w:t>.</w:t>
      </w:r>
      <w:r>
        <w:t xml:space="preserve"> </w:t>
      </w:r>
    </w:p>
    <w:p w14:paraId="1EF739D4" w14:textId="6565E39C" w:rsidR="001C3BA9" w:rsidRDefault="001C3BA9" w:rsidP="00451A98">
      <w:pPr>
        <w:pStyle w:val="ListParagraph"/>
        <w:numPr>
          <w:ilvl w:val="0"/>
          <w:numId w:val="3"/>
        </w:numPr>
        <w:spacing w:after="0"/>
      </w:pPr>
      <w:r>
        <w:t>Examples of previous commissions and</w:t>
      </w:r>
      <w:r w:rsidR="00344F82">
        <w:t xml:space="preserve"> </w:t>
      </w:r>
      <w:r>
        <w:t>references</w:t>
      </w:r>
      <w:r w:rsidR="00E31CC3">
        <w:t>.</w:t>
      </w:r>
    </w:p>
    <w:p w14:paraId="0D7249AB" w14:textId="650CA0ED" w:rsidR="00FD0A60" w:rsidRDefault="00FD0A60" w:rsidP="00451A98">
      <w:pPr>
        <w:pStyle w:val="ListParagraph"/>
        <w:numPr>
          <w:ilvl w:val="0"/>
          <w:numId w:val="3"/>
        </w:numPr>
        <w:spacing w:after="0"/>
      </w:pPr>
      <w:r>
        <w:t>Submissions to:</w:t>
      </w:r>
    </w:p>
    <w:p w14:paraId="62FE9D32" w14:textId="27457F46" w:rsidR="004D6F62" w:rsidRDefault="008B0FBB" w:rsidP="004D6F62">
      <w:pPr>
        <w:pStyle w:val="ListParagraph"/>
        <w:spacing w:after="0"/>
        <w:ind w:left="1077"/>
      </w:pPr>
      <w:r>
        <w:t>Galway City Arts</w:t>
      </w:r>
      <w:r w:rsidR="004E78D8">
        <w:t xml:space="preserve"> Office </w:t>
      </w:r>
      <w:r w:rsidR="007805F3">
        <w:t>at</w:t>
      </w:r>
      <w:r w:rsidR="004E78D8">
        <w:t xml:space="preserve"> </w:t>
      </w:r>
      <w:r w:rsidR="00D077D6" w:rsidRPr="00D077D6">
        <w:t>arts@galwaycity.ie</w:t>
      </w:r>
    </w:p>
    <w:p w14:paraId="5CE1778E" w14:textId="10D9B8B5" w:rsidR="001C3BA9" w:rsidRDefault="00FD0A60" w:rsidP="004D6F62">
      <w:pPr>
        <w:pStyle w:val="ListParagraph"/>
        <w:spacing w:after="0"/>
        <w:ind w:left="1077"/>
      </w:pPr>
      <w:r>
        <w:t>Cleary marked: Per Cent for Art Scheme: Salmon Weir Pedestrian &amp; Cycle Bridge</w:t>
      </w:r>
      <w:r w:rsidR="00E31CC3">
        <w:t>.</w:t>
      </w:r>
      <w:r>
        <w:t xml:space="preserve"> </w:t>
      </w:r>
    </w:p>
    <w:p w14:paraId="50B46E1B" w14:textId="4969DEC4" w:rsidR="001C3BA9" w:rsidRDefault="001C3BA9" w:rsidP="00451A98">
      <w:pPr>
        <w:pStyle w:val="ListParagraph"/>
        <w:numPr>
          <w:ilvl w:val="0"/>
          <w:numId w:val="3"/>
        </w:numPr>
        <w:spacing w:after="0"/>
      </w:pPr>
      <w:r>
        <w:t>All submissions will be assessed</w:t>
      </w:r>
      <w:r w:rsidR="004C5060">
        <w:t xml:space="preserve"> by a panel and </w:t>
      </w:r>
      <w:r>
        <w:t>shortlist</w:t>
      </w:r>
      <w:r w:rsidR="007805F3">
        <w:t>ed artists</w:t>
      </w:r>
      <w:r>
        <w:t xml:space="preserve"> will be </w:t>
      </w:r>
      <w:r w:rsidR="005C61EB">
        <w:t>in</w:t>
      </w:r>
      <w:r>
        <w:t>formed</w:t>
      </w:r>
      <w:r w:rsidR="004C5060">
        <w:t>.</w:t>
      </w:r>
      <w:r w:rsidR="005C61EB">
        <w:t xml:space="preserve"> </w:t>
      </w:r>
      <w:r w:rsidR="004C5060">
        <w:t>U</w:t>
      </w:r>
      <w:r w:rsidR="005C61EB">
        <w:t>nsuccessful submissions will be notified</w:t>
      </w:r>
      <w:r>
        <w:t>.</w:t>
      </w:r>
    </w:p>
    <w:p w14:paraId="34F0F4C0" w14:textId="6D3660B1" w:rsidR="001C3BA9" w:rsidRPr="001A1831" w:rsidRDefault="001C3BA9" w:rsidP="00451A98">
      <w:pPr>
        <w:pStyle w:val="ListParagraph"/>
        <w:numPr>
          <w:ilvl w:val="0"/>
          <w:numId w:val="3"/>
        </w:numPr>
        <w:spacing w:after="0"/>
      </w:pPr>
      <w:r>
        <w:t xml:space="preserve">The commissioners shall not be liable for any costs or expenses in respect of successful or unsuccessful applicants for </w:t>
      </w:r>
      <w:r w:rsidR="00247B5E">
        <w:t>Stage 1</w:t>
      </w:r>
      <w:r>
        <w:t>.</w:t>
      </w:r>
    </w:p>
    <w:p w14:paraId="1AEA35A8" w14:textId="77777777" w:rsidR="001C3BA9" w:rsidRPr="001C3BA9" w:rsidRDefault="001C3BA9" w:rsidP="001C3BA9"/>
    <w:p w14:paraId="26192195" w14:textId="77777777" w:rsidR="004D6F62" w:rsidRPr="006F0C75" w:rsidRDefault="004D6F62" w:rsidP="004D6F62">
      <w:pPr>
        <w:spacing w:after="0"/>
        <w:ind w:left="357"/>
        <w:rPr>
          <w:b/>
          <w:u w:val="single"/>
        </w:rPr>
      </w:pPr>
      <w:r w:rsidRPr="006F0C75">
        <w:rPr>
          <w:b/>
          <w:u w:val="single"/>
        </w:rPr>
        <w:t>Stage 2:</w:t>
      </w:r>
    </w:p>
    <w:p w14:paraId="2D2A29C5" w14:textId="7467A73A" w:rsidR="004D6F62" w:rsidRDefault="004D6F62" w:rsidP="004D6F62">
      <w:pPr>
        <w:spacing w:after="0"/>
        <w:ind w:left="357"/>
      </w:pPr>
      <w:r>
        <w:t xml:space="preserve">A selection panel will shortlist artists to develop </w:t>
      </w:r>
      <w:r w:rsidR="004116E4">
        <w:t xml:space="preserve">the stage 2 </w:t>
      </w:r>
      <w:r>
        <w:t xml:space="preserve">detailed proposals. Depending on the nature of the proposal, artists may be required to attend a site visit and/or attend for interview. </w:t>
      </w:r>
      <w:r w:rsidR="007C01F5">
        <w:t>A</w:t>
      </w:r>
      <w:r>
        <w:t>rtists who are shortlisted for stage 2 will receive an artist’s fee of €</w:t>
      </w:r>
      <w:r w:rsidR="004116E4">
        <w:t>250</w:t>
      </w:r>
      <w:r>
        <w:t xml:space="preserve"> (including VAT and all other charges) to submit an outline of their proposal/maquette and concept.</w:t>
      </w:r>
    </w:p>
    <w:p w14:paraId="45913FD6" w14:textId="77777777" w:rsidR="004D6F62" w:rsidRDefault="004D6F62" w:rsidP="00451A98">
      <w:pPr>
        <w:pStyle w:val="ListParagraph"/>
        <w:numPr>
          <w:ilvl w:val="0"/>
          <w:numId w:val="4"/>
        </w:numPr>
        <w:spacing w:after="0"/>
      </w:pPr>
      <w:r>
        <w:t>The proposal will include a detailed breakdown of all costs.</w:t>
      </w:r>
    </w:p>
    <w:p w14:paraId="704AC357" w14:textId="77777777" w:rsidR="004D6F62" w:rsidRPr="00873EC9" w:rsidRDefault="004D6F62" w:rsidP="00451A98">
      <w:pPr>
        <w:pStyle w:val="ListParagraph"/>
        <w:numPr>
          <w:ilvl w:val="0"/>
          <w:numId w:val="4"/>
        </w:numPr>
        <w:spacing w:after="0"/>
        <w:rPr>
          <w:b/>
          <w:u w:val="single"/>
        </w:rPr>
      </w:pPr>
      <w:r>
        <w:t>Please note that Galway City Council reserves the right to commission at stage two or not to commission from entries received and to re-advertise, directly invite, directly commission or to select more than one submission for commission and to divide the budget accordingly.</w:t>
      </w:r>
    </w:p>
    <w:p w14:paraId="7F34CF32" w14:textId="77777777" w:rsidR="001C3BA9" w:rsidRDefault="001C3BA9" w:rsidP="001C3BA9"/>
    <w:p w14:paraId="27FDB544" w14:textId="77777777" w:rsidR="004D6F62" w:rsidRDefault="004D6F62" w:rsidP="004D6F62">
      <w:pPr>
        <w:spacing w:after="0"/>
        <w:ind w:left="357"/>
        <w:rPr>
          <w:b/>
          <w:u w:val="single"/>
        </w:rPr>
      </w:pPr>
      <w:r>
        <w:rPr>
          <w:b/>
          <w:u w:val="single"/>
        </w:rPr>
        <w:t>The Selection Panel:</w:t>
      </w:r>
    </w:p>
    <w:p w14:paraId="4B1FAE2B" w14:textId="505A117B" w:rsidR="00344F82" w:rsidRDefault="00344F82" w:rsidP="00344F82">
      <w:pPr>
        <w:spacing w:after="60"/>
        <w:rPr>
          <w:rFonts w:cs="Calibri"/>
        </w:rPr>
      </w:pPr>
      <w:r>
        <w:rPr>
          <w:rFonts w:cs="Calibri"/>
        </w:rPr>
        <w:t xml:space="preserve">The Selection </w:t>
      </w:r>
      <w:r w:rsidRPr="000339B5">
        <w:rPr>
          <w:rFonts w:cs="Calibri"/>
        </w:rPr>
        <w:t xml:space="preserve">Panel will </w:t>
      </w:r>
      <w:r>
        <w:rPr>
          <w:rFonts w:cs="Calibri"/>
        </w:rPr>
        <w:t xml:space="preserve">be </w:t>
      </w:r>
      <w:r w:rsidRPr="000339B5">
        <w:rPr>
          <w:rFonts w:cs="Calibri"/>
        </w:rPr>
        <w:t>composed from the following</w:t>
      </w:r>
      <w:r w:rsidR="002F38AF">
        <w:rPr>
          <w:rFonts w:cs="Calibri"/>
        </w:rPr>
        <w:t>:</w:t>
      </w:r>
      <w:r w:rsidRPr="000339B5">
        <w:rPr>
          <w:rFonts w:cs="Calibri"/>
        </w:rPr>
        <w:t xml:space="preserve"> </w:t>
      </w:r>
    </w:p>
    <w:p w14:paraId="196997DE" w14:textId="77777777" w:rsidR="00344F82" w:rsidRPr="00344F82" w:rsidRDefault="00344F82" w:rsidP="002F38AF">
      <w:pPr>
        <w:pStyle w:val="ListParagraph"/>
        <w:numPr>
          <w:ilvl w:val="0"/>
          <w:numId w:val="9"/>
        </w:numPr>
        <w:spacing w:after="60"/>
        <w:rPr>
          <w:rFonts w:cs="Calibri"/>
        </w:rPr>
      </w:pPr>
      <w:r w:rsidRPr="00344F82">
        <w:rPr>
          <w:rFonts w:cs="Calibri"/>
        </w:rPr>
        <w:t xml:space="preserve">Galway City Arts Officer </w:t>
      </w:r>
    </w:p>
    <w:p w14:paraId="02F3D6E0" w14:textId="77777777" w:rsidR="00344F82" w:rsidRDefault="00344F82" w:rsidP="00344F82">
      <w:pPr>
        <w:numPr>
          <w:ilvl w:val="0"/>
          <w:numId w:val="8"/>
        </w:numPr>
        <w:spacing w:after="60" w:line="240" w:lineRule="auto"/>
        <w:rPr>
          <w:rFonts w:cs="Calibri"/>
        </w:rPr>
      </w:pPr>
      <w:r>
        <w:rPr>
          <w:rFonts w:cs="Calibri"/>
        </w:rPr>
        <w:t>Galway City Arts Development Officer</w:t>
      </w:r>
    </w:p>
    <w:p w14:paraId="5F86FDD4" w14:textId="1E69C3B0" w:rsidR="00344F82" w:rsidRPr="000339B5" w:rsidRDefault="00344F82" w:rsidP="00344F82">
      <w:pPr>
        <w:numPr>
          <w:ilvl w:val="0"/>
          <w:numId w:val="8"/>
        </w:numPr>
        <w:spacing w:after="60" w:line="240" w:lineRule="auto"/>
        <w:rPr>
          <w:rFonts w:cs="Calibri"/>
        </w:rPr>
      </w:pPr>
      <w:r>
        <w:rPr>
          <w:rFonts w:cs="Calibri"/>
        </w:rPr>
        <w:t xml:space="preserve">Senior </w:t>
      </w:r>
      <w:r w:rsidR="000F5727">
        <w:rPr>
          <w:rFonts w:cs="Calibri"/>
        </w:rPr>
        <w:t xml:space="preserve">Executive </w:t>
      </w:r>
      <w:r>
        <w:rPr>
          <w:rFonts w:cs="Calibri"/>
        </w:rPr>
        <w:t>Engineer</w:t>
      </w:r>
    </w:p>
    <w:p w14:paraId="58C49F88" w14:textId="77777777" w:rsidR="00344F82" w:rsidRPr="000339B5" w:rsidRDefault="00344F82" w:rsidP="00344F82">
      <w:pPr>
        <w:numPr>
          <w:ilvl w:val="0"/>
          <w:numId w:val="8"/>
        </w:numPr>
        <w:spacing w:after="60" w:line="240" w:lineRule="auto"/>
        <w:rPr>
          <w:rFonts w:cs="Calibri"/>
        </w:rPr>
      </w:pPr>
      <w:r w:rsidRPr="000339B5">
        <w:rPr>
          <w:rFonts w:cs="Calibri"/>
        </w:rPr>
        <w:t xml:space="preserve">Public Art </w:t>
      </w:r>
      <w:r>
        <w:rPr>
          <w:rFonts w:cs="Calibri"/>
        </w:rPr>
        <w:t>Coordinator</w:t>
      </w:r>
    </w:p>
    <w:p w14:paraId="0A291C5F" w14:textId="77777777" w:rsidR="00344F82" w:rsidRPr="000339B5" w:rsidRDefault="00344F82" w:rsidP="00344F82">
      <w:pPr>
        <w:numPr>
          <w:ilvl w:val="0"/>
          <w:numId w:val="8"/>
        </w:numPr>
        <w:spacing w:after="60" w:line="240" w:lineRule="auto"/>
        <w:rPr>
          <w:rFonts w:cs="Calibri"/>
        </w:rPr>
      </w:pPr>
      <w:r>
        <w:rPr>
          <w:rFonts w:cs="Calibri"/>
        </w:rPr>
        <w:t xml:space="preserve">Professional </w:t>
      </w:r>
      <w:r w:rsidRPr="000339B5">
        <w:rPr>
          <w:rFonts w:cs="Calibri"/>
        </w:rPr>
        <w:t>Artist</w:t>
      </w:r>
    </w:p>
    <w:p w14:paraId="66321491" w14:textId="77777777" w:rsidR="00344F82" w:rsidRPr="000339B5" w:rsidRDefault="00344F82" w:rsidP="00344F82">
      <w:pPr>
        <w:numPr>
          <w:ilvl w:val="0"/>
          <w:numId w:val="8"/>
        </w:numPr>
        <w:spacing w:after="60" w:line="240" w:lineRule="auto"/>
        <w:rPr>
          <w:rFonts w:cs="Calibri"/>
        </w:rPr>
      </w:pPr>
      <w:r w:rsidRPr="000339B5">
        <w:rPr>
          <w:rFonts w:cs="Calibri"/>
        </w:rPr>
        <w:t xml:space="preserve">Independent curator </w:t>
      </w:r>
      <w:r>
        <w:rPr>
          <w:rFonts w:cs="Calibri"/>
        </w:rPr>
        <w:t xml:space="preserve">/ </w:t>
      </w:r>
      <w:r w:rsidRPr="000339B5">
        <w:rPr>
          <w:rFonts w:cs="Calibri"/>
        </w:rPr>
        <w:t>other public art professional</w:t>
      </w:r>
    </w:p>
    <w:p w14:paraId="2A4BF763" w14:textId="3CEFFED4" w:rsidR="00344F82" w:rsidRDefault="00344F82" w:rsidP="00344F82">
      <w:pPr>
        <w:numPr>
          <w:ilvl w:val="0"/>
          <w:numId w:val="8"/>
        </w:numPr>
        <w:spacing w:after="60" w:line="240" w:lineRule="auto"/>
        <w:rPr>
          <w:rFonts w:cs="Calibri"/>
        </w:rPr>
      </w:pPr>
      <w:r>
        <w:rPr>
          <w:rFonts w:cs="Calibri"/>
        </w:rPr>
        <w:t xml:space="preserve">Technical expert </w:t>
      </w:r>
      <w:r w:rsidR="000F5727">
        <w:rPr>
          <w:rFonts w:cs="Calibri"/>
        </w:rPr>
        <w:t>- Architect</w:t>
      </w:r>
    </w:p>
    <w:p w14:paraId="2F1FACC6" w14:textId="0850672C" w:rsidR="004D6F62" w:rsidRPr="00932CF1" w:rsidRDefault="00344F82" w:rsidP="001C3BA9">
      <w:pPr>
        <w:numPr>
          <w:ilvl w:val="0"/>
          <w:numId w:val="8"/>
        </w:numPr>
        <w:spacing w:after="60" w:line="240" w:lineRule="auto"/>
        <w:rPr>
          <w:rFonts w:cs="Calibri"/>
        </w:rPr>
      </w:pPr>
      <w:r w:rsidRPr="000339B5">
        <w:rPr>
          <w:rFonts w:cs="Calibri"/>
        </w:rPr>
        <w:t xml:space="preserve">Representative of the community, </w:t>
      </w:r>
      <w:r w:rsidR="000F5727" w:rsidRPr="000339B5">
        <w:rPr>
          <w:rFonts w:cs="Calibri"/>
        </w:rPr>
        <w:t>neighbourhood,</w:t>
      </w:r>
      <w:r w:rsidRPr="000339B5">
        <w:rPr>
          <w:rFonts w:cs="Calibri"/>
        </w:rPr>
        <w:t xml:space="preserve"> or area</w:t>
      </w:r>
      <w:r w:rsidR="00932CF1">
        <w:rPr>
          <w:rFonts w:cs="Calibri"/>
        </w:rPr>
        <w:t>.</w:t>
      </w:r>
    </w:p>
    <w:p w14:paraId="6D33F8A0" w14:textId="77777777" w:rsidR="004D6F62" w:rsidRDefault="004D6F62" w:rsidP="004D6F62">
      <w:pPr>
        <w:spacing w:after="0"/>
        <w:ind w:left="357"/>
        <w:rPr>
          <w:b/>
          <w:u w:val="single"/>
        </w:rPr>
      </w:pPr>
      <w:r>
        <w:rPr>
          <w:b/>
          <w:u w:val="single"/>
        </w:rPr>
        <w:lastRenderedPageBreak/>
        <w:t>Selection Criteria:</w:t>
      </w:r>
    </w:p>
    <w:p w14:paraId="7DD60403" w14:textId="77777777" w:rsidR="00D03241" w:rsidRPr="002F38AF" w:rsidRDefault="00D03241" w:rsidP="00D03241">
      <w:pPr>
        <w:numPr>
          <w:ilvl w:val="0"/>
          <w:numId w:val="5"/>
        </w:numPr>
        <w:spacing w:before="30" w:after="0" w:line="240" w:lineRule="atLeast"/>
        <w:jc w:val="left"/>
        <w:rPr>
          <w:rFonts w:cstheme="minorHAnsi"/>
          <w:sz w:val="24"/>
          <w:szCs w:val="24"/>
        </w:rPr>
      </w:pPr>
      <w:r w:rsidRPr="002F38AF">
        <w:rPr>
          <w:rFonts w:cstheme="minorHAnsi"/>
          <w:sz w:val="24"/>
          <w:szCs w:val="24"/>
        </w:rPr>
        <w:t>Artistic quality, artistic ambition, quality of ideas and inventiveness.</w:t>
      </w:r>
    </w:p>
    <w:p w14:paraId="1EFC4063" w14:textId="4206CCC9" w:rsidR="004D6F62" w:rsidRPr="00873EC9" w:rsidRDefault="00D03241" w:rsidP="00451A98">
      <w:pPr>
        <w:pStyle w:val="ListParagraph"/>
        <w:numPr>
          <w:ilvl w:val="0"/>
          <w:numId w:val="5"/>
        </w:numPr>
        <w:spacing w:after="0"/>
      </w:pPr>
      <w:r>
        <w:t xml:space="preserve">Context and connection - </w:t>
      </w:r>
      <w:r w:rsidR="004D6F62" w:rsidRPr="00873EC9">
        <w:t xml:space="preserve">Relevance to the spirit, </w:t>
      </w:r>
      <w:r w:rsidR="002F38AF" w:rsidRPr="00873EC9">
        <w:t>history,</w:t>
      </w:r>
      <w:r w:rsidR="004D6F62" w:rsidRPr="00873EC9">
        <w:t xml:space="preserve"> and </w:t>
      </w:r>
      <w:r w:rsidR="00450276" w:rsidRPr="00873EC9">
        <w:t>cultur</w:t>
      </w:r>
      <w:r w:rsidR="00450276">
        <w:t>e</w:t>
      </w:r>
      <w:r w:rsidR="00450276" w:rsidRPr="00873EC9">
        <w:t xml:space="preserve"> </w:t>
      </w:r>
      <w:r w:rsidR="004D6F62" w:rsidRPr="00873EC9">
        <w:t>of the locality</w:t>
      </w:r>
      <w:r w:rsidR="00E10C4B">
        <w:t>.</w:t>
      </w:r>
    </w:p>
    <w:p w14:paraId="4E3ECBB0" w14:textId="19EB15AF" w:rsidR="00D03241" w:rsidRDefault="00D03241" w:rsidP="00451A98">
      <w:pPr>
        <w:pStyle w:val="ListParagraph"/>
        <w:numPr>
          <w:ilvl w:val="0"/>
          <w:numId w:val="5"/>
        </w:numPr>
        <w:spacing w:after="0"/>
      </w:pPr>
      <w:r>
        <w:t xml:space="preserve">Budget </w:t>
      </w:r>
      <w:r w:rsidR="005303B4">
        <w:t>Feasibility</w:t>
      </w:r>
      <w:r w:rsidR="00E10C4B">
        <w:t>.</w:t>
      </w:r>
      <w:r>
        <w:t xml:space="preserve"> </w:t>
      </w:r>
    </w:p>
    <w:p w14:paraId="5A1901D7" w14:textId="6AABAC2B" w:rsidR="004D6F62" w:rsidRPr="00873EC9" w:rsidRDefault="004D6F62" w:rsidP="00451A98">
      <w:pPr>
        <w:pStyle w:val="ListParagraph"/>
        <w:numPr>
          <w:ilvl w:val="0"/>
          <w:numId w:val="5"/>
        </w:numPr>
        <w:spacing w:after="0"/>
      </w:pPr>
      <w:r w:rsidRPr="00873EC9">
        <w:t>Value for money</w:t>
      </w:r>
      <w:r w:rsidR="00E10C4B">
        <w:t>.</w:t>
      </w:r>
    </w:p>
    <w:p w14:paraId="0C688C52" w14:textId="742EBA27" w:rsidR="004D6F62" w:rsidRPr="00873EC9" w:rsidRDefault="004D6F62" w:rsidP="00451A98">
      <w:pPr>
        <w:pStyle w:val="ListParagraph"/>
        <w:numPr>
          <w:ilvl w:val="0"/>
          <w:numId w:val="5"/>
        </w:numPr>
        <w:spacing w:after="0"/>
      </w:pPr>
      <w:r w:rsidRPr="00873EC9">
        <w:t xml:space="preserve">Demonstrated ability to carry out the </w:t>
      </w:r>
      <w:r w:rsidR="002F38AF" w:rsidRPr="00873EC9">
        <w:t>project.</w:t>
      </w:r>
    </w:p>
    <w:p w14:paraId="21DBD8E4" w14:textId="56F8E668" w:rsidR="00C438B4" w:rsidRDefault="004D6F62" w:rsidP="00451A98">
      <w:pPr>
        <w:pStyle w:val="ListParagraph"/>
        <w:numPr>
          <w:ilvl w:val="0"/>
          <w:numId w:val="5"/>
        </w:numPr>
        <w:spacing w:after="0"/>
      </w:pPr>
      <w:r w:rsidRPr="00873EC9">
        <w:t>Long term value and impact</w:t>
      </w:r>
      <w:r w:rsidR="00E10C4B">
        <w:t>.</w:t>
      </w:r>
    </w:p>
    <w:p w14:paraId="0A1C7806" w14:textId="25ABF621" w:rsidR="00D03241" w:rsidRPr="00873EC9" w:rsidRDefault="00C438B4" w:rsidP="00D03241">
      <w:pPr>
        <w:pStyle w:val="ListParagraph"/>
        <w:numPr>
          <w:ilvl w:val="0"/>
          <w:numId w:val="5"/>
        </w:numPr>
        <w:spacing w:after="0"/>
      </w:pPr>
      <w:r>
        <w:t>Maintenance and durability of artwork</w:t>
      </w:r>
      <w:r w:rsidR="00E10C4B">
        <w:t>.</w:t>
      </w:r>
      <w:r w:rsidR="004D6F62" w:rsidRPr="00873EC9">
        <w:t xml:space="preserve"> </w:t>
      </w:r>
    </w:p>
    <w:p w14:paraId="013545D1" w14:textId="77777777" w:rsidR="001B68DB" w:rsidRDefault="001B68DB" w:rsidP="00D6328A">
      <w:pPr>
        <w:rPr>
          <w:rFonts w:cstheme="minorHAnsi"/>
          <w:b/>
        </w:rPr>
      </w:pPr>
    </w:p>
    <w:p w14:paraId="73C408E9" w14:textId="2C49D31E" w:rsidR="004D6F62" w:rsidRDefault="004D6F62" w:rsidP="004D6F62">
      <w:pPr>
        <w:pStyle w:val="Heading2"/>
      </w:pPr>
      <w:bookmarkStart w:id="27" w:name="_Toc76382278"/>
      <w:bookmarkStart w:id="28" w:name="_Toc135830765"/>
      <w:r>
        <w:t>Time</w:t>
      </w:r>
      <w:r w:rsidR="0020584B">
        <w:t>line</w:t>
      </w:r>
      <w:r>
        <w:t xml:space="preserve"> and date of deadline: </w:t>
      </w:r>
      <w:bookmarkEnd w:id="27"/>
      <w:r w:rsidR="00EE6531">
        <w:t>2</w:t>
      </w:r>
      <w:r w:rsidR="00BC05F4">
        <w:t>6</w:t>
      </w:r>
      <w:r w:rsidR="00EE6531">
        <w:t>/05</w:t>
      </w:r>
      <w:r w:rsidR="00E17430">
        <w:t xml:space="preserve">/2023 – </w:t>
      </w:r>
      <w:r w:rsidR="00BC05F4">
        <w:t>01</w:t>
      </w:r>
      <w:r w:rsidR="00E17430">
        <w:t>/0</w:t>
      </w:r>
      <w:r w:rsidR="00BC05F4">
        <w:t>9</w:t>
      </w:r>
      <w:r w:rsidR="00E17430">
        <w:t>/2023</w:t>
      </w:r>
      <w:bookmarkEnd w:id="28"/>
    </w:p>
    <w:p w14:paraId="4296D65F" w14:textId="77777777" w:rsidR="0020584B" w:rsidRDefault="0020584B" w:rsidP="0020584B"/>
    <w:p w14:paraId="6BDD782D" w14:textId="77777777" w:rsidR="007511E4" w:rsidRDefault="007511E4" w:rsidP="007511E4">
      <w:r>
        <w:t>Advertisement of Commission</w:t>
      </w:r>
      <w:r>
        <w:tab/>
      </w:r>
      <w:r>
        <w:tab/>
        <w:t xml:space="preserve">              26/05/2023 </w:t>
      </w:r>
    </w:p>
    <w:p w14:paraId="2A585055" w14:textId="77777777" w:rsidR="007511E4" w:rsidRDefault="007511E4" w:rsidP="007511E4">
      <w:r>
        <w:t>Online information session for artists:</w:t>
      </w:r>
      <w:r>
        <w:tab/>
        <w:t xml:space="preserve">              06/06/2023 @ 10am</w:t>
      </w:r>
    </w:p>
    <w:p w14:paraId="190E9BA2" w14:textId="77777777" w:rsidR="007511E4" w:rsidRDefault="007511E4" w:rsidP="007511E4">
      <w:r>
        <w:t>Deadline for receipt of stage 1 submission</w:t>
      </w:r>
      <w:r>
        <w:tab/>
        <w:t>23/06/2023 @ 5pm</w:t>
      </w:r>
    </w:p>
    <w:p w14:paraId="607545A7" w14:textId="77777777" w:rsidR="007511E4" w:rsidRDefault="007511E4" w:rsidP="007511E4">
      <w:r>
        <w:t>Notification of Shortlisting Decisions</w:t>
      </w:r>
      <w:r>
        <w:tab/>
      </w:r>
      <w:r>
        <w:tab/>
        <w:t>07/07/2023</w:t>
      </w:r>
    </w:p>
    <w:p w14:paraId="0DFE1387" w14:textId="7B344FEB" w:rsidR="007511E4" w:rsidRDefault="007511E4" w:rsidP="007511E4">
      <w:r>
        <w:t xml:space="preserve">Site </w:t>
      </w:r>
      <w:r w:rsidR="00E6058B">
        <w:t>Visit Shortlisted Artists</w:t>
      </w:r>
      <w:r>
        <w:t xml:space="preserve">                                      14/07/2023 @ 12 </w:t>
      </w:r>
      <w:proofErr w:type="gramStart"/>
      <w:r>
        <w:t>noon</w:t>
      </w:r>
      <w:proofErr w:type="gramEnd"/>
    </w:p>
    <w:p w14:paraId="673FDF2F" w14:textId="77777777" w:rsidR="007511E4" w:rsidRDefault="007511E4" w:rsidP="007511E4">
      <w:r>
        <w:t>Deadline for receipt of Stage 2 submission</w:t>
      </w:r>
      <w:r>
        <w:tab/>
        <w:t xml:space="preserve">18/08/2023 </w:t>
      </w:r>
    </w:p>
    <w:p w14:paraId="1861F04F" w14:textId="77777777" w:rsidR="007511E4" w:rsidRDefault="007511E4" w:rsidP="007511E4">
      <w:r>
        <w:t xml:space="preserve">Announcement of Stage 2 decision </w:t>
      </w:r>
      <w:r>
        <w:tab/>
      </w:r>
      <w:r>
        <w:tab/>
        <w:t>01/09/2023</w:t>
      </w:r>
    </w:p>
    <w:p w14:paraId="429EEB15" w14:textId="77777777" w:rsidR="00E6058B" w:rsidRDefault="00E6058B" w:rsidP="00D47430">
      <w:pPr>
        <w:spacing w:after="0"/>
      </w:pPr>
    </w:p>
    <w:p w14:paraId="5B3FA753" w14:textId="2DC6E729" w:rsidR="004D6F62" w:rsidRDefault="004D6F62" w:rsidP="00D47430">
      <w:pPr>
        <w:spacing w:after="0"/>
      </w:pPr>
      <w:r w:rsidRPr="00A92022">
        <w:t xml:space="preserve">Late applications will not be accepted. </w:t>
      </w:r>
      <w:r w:rsidR="00E17430">
        <w:t>Where applications are posted, p</w:t>
      </w:r>
      <w:r w:rsidRPr="00A92022">
        <w:t xml:space="preserve">roof of postage is not </w:t>
      </w:r>
      <w:r>
        <w:t xml:space="preserve">valid. It is the responsibility </w:t>
      </w:r>
      <w:r w:rsidRPr="00A92022">
        <w:t xml:space="preserve">of each applicant to ensure that applications </w:t>
      </w:r>
      <w:r w:rsidR="00A304BD">
        <w:t>are received</w:t>
      </w:r>
      <w:r w:rsidRPr="00A92022">
        <w:t xml:space="preserve"> in a timely manner.</w:t>
      </w:r>
    </w:p>
    <w:p w14:paraId="3402F751" w14:textId="77777777" w:rsidR="004D6F62" w:rsidRDefault="004D6F62" w:rsidP="00D6328A">
      <w:pPr>
        <w:rPr>
          <w:rFonts w:cstheme="minorHAnsi"/>
          <w:b/>
        </w:rPr>
      </w:pPr>
    </w:p>
    <w:p w14:paraId="70D6A1EF" w14:textId="77777777" w:rsidR="00D47430" w:rsidRDefault="00D47430" w:rsidP="00D6328A">
      <w:pPr>
        <w:rPr>
          <w:rFonts w:cstheme="minorHAnsi"/>
          <w:b/>
        </w:rPr>
      </w:pPr>
      <w:r>
        <w:rPr>
          <w:rFonts w:cstheme="minorHAnsi"/>
          <w:b/>
        </w:rPr>
        <w:t>Construction Deadlines:</w:t>
      </w:r>
    </w:p>
    <w:p w14:paraId="750F40E9" w14:textId="1CFA2795" w:rsidR="00D47430" w:rsidRPr="00D47430" w:rsidRDefault="00D47430" w:rsidP="00D6328A">
      <w:pPr>
        <w:rPr>
          <w:rFonts w:cstheme="minorHAnsi"/>
        </w:rPr>
      </w:pPr>
      <w:r w:rsidRPr="00D47430">
        <w:rPr>
          <w:rFonts w:cstheme="minorHAnsi"/>
        </w:rPr>
        <w:t xml:space="preserve">The Salmon Weir Pedestrian and Cycle Bridge </w:t>
      </w:r>
      <w:r w:rsidR="00A304BD">
        <w:rPr>
          <w:rFonts w:cstheme="minorHAnsi"/>
        </w:rPr>
        <w:t>will</w:t>
      </w:r>
      <w:r w:rsidRPr="00D47430">
        <w:rPr>
          <w:rFonts w:cstheme="minorHAnsi"/>
        </w:rPr>
        <w:t xml:space="preserve"> be </w:t>
      </w:r>
      <w:r>
        <w:rPr>
          <w:rFonts w:cstheme="minorHAnsi"/>
        </w:rPr>
        <w:t xml:space="preserve">completed by </w:t>
      </w:r>
      <w:r w:rsidR="00A304BD">
        <w:rPr>
          <w:rFonts w:cstheme="minorHAnsi"/>
        </w:rPr>
        <w:t>May</w:t>
      </w:r>
      <w:r w:rsidR="00D03241">
        <w:rPr>
          <w:rFonts w:cstheme="minorHAnsi"/>
        </w:rPr>
        <w:t xml:space="preserve"> </w:t>
      </w:r>
      <w:r w:rsidR="002F38AF">
        <w:rPr>
          <w:rFonts w:cstheme="minorHAnsi"/>
        </w:rPr>
        <w:t>2023.</w:t>
      </w:r>
      <w:r>
        <w:rPr>
          <w:rFonts w:cstheme="minorHAnsi"/>
        </w:rPr>
        <w:t xml:space="preserve"> It is expected that the </w:t>
      </w:r>
      <w:r w:rsidR="002F38AF">
        <w:rPr>
          <w:rFonts w:cstheme="minorHAnsi"/>
        </w:rPr>
        <w:t>successful artwork</w:t>
      </w:r>
      <w:r>
        <w:rPr>
          <w:rFonts w:cstheme="minorHAnsi"/>
        </w:rPr>
        <w:t xml:space="preserve"> </w:t>
      </w:r>
      <w:proofErr w:type="gramStart"/>
      <w:r w:rsidR="007C01F5">
        <w:rPr>
          <w:rFonts w:cstheme="minorHAnsi"/>
        </w:rPr>
        <w:t xml:space="preserve">will </w:t>
      </w:r>
      <w:r>
        <w:rPr>
          <w:rFonts w:cstheme="minorHAnsi"/>
        </w:rPr>
        <w:t xml:space="preserve"> be</w:t>
      </w:r>
      <w:proofErr w:type="gramEnd"/>
      <w:r>
        <w:rPr>
          <w:rFonts w:cstheme="minorHAnsi"/>
        </w:rPr>
        <w:t xml:space="preserve"> installed </w:t>
      </w:r>
      <w:r w:rsidR="00D03241">
        <w:rPr>
          <w:rFonts w:cstheme="minorHAnsi"/>
        </w:rPr>
        <w:t xml:space="preserve">by </w:t>
      </w:r>
      <w:r w:rsidR="00FC2D9C">
        <w:rPr>
          <w:rFonts w:cstheme="minorHAnsi"/>
        </w:rPr>
        <w:t>Jan/Feb</w:t>
      </w:r>
      <w:r w:rsidR="00D03241">
        <w:rPr>
          <w:rFonts w:cstheme="minorHAnsi"/>
        </w:rPr>
        <w:t xml:space="preserve"> 202</w:t>
      </w:r>
      <w:r w:rsidR="00FC2D9C">
        <w:rPr>
          <w:rFonts w:cstheme="minorHAnsi"/>
        </w:rPr>
        <w:t>4</w:t>
      </w:r>
      <w:r w:rsidR="00D03241">
        <w:rPr>
          <w:rFonts w:cstheme="minorHAnsi"/>
        </w:rPr>
        <w:t xml:space="preserve"> </w:t>
      </w:r>
      <w:r w:rsidR="00FC2D9C">
        <w:rPr>
          <w:rFonts w:cstheme="minorHAnsi"/>
        </w:rPr>
        <w:t xml:space="preserve">. </w:t>
      </w:r>
      <w:r>
        <w:rPr>
          <w:rFonts w:cstheme="minorHAnsi"/>
        </w:rPr>
        <w:t xml:space="preserve">The selected Artist </w:t>
      </w:r>
      <w:r w:rsidR="00BE1C36">
        <w:rPr>
          <w:rFonts w:cstheme="minorHAnsi"/>
        </w:rPr>
        <w:t xml:space="preserve">will </w:t>
      </w:r>
      <w:r>
        <w:rPr>
          <w:rFonts w:cstheme="minorHAnsi"/>
        </w:rPr>
        <w:t xml:space="preserve">co-ordinate with Galway City Council in relation to construction time frames. </w:t>
      </w:r>
    </w:p>
    <w:p w14:paraId="653A2AD8" w14:textId="77777777" w:rsidR="002135D0" w:rsidRDefault="002135D0" w:rsidP="004D6F62">
      <w:pPr>
        <w:pStyle w:val="Heading1"/>
      </w:pPr>
      <w:bookmarkStart w:id="29" w:name="_Toc76382279"/>
      <w:bookmarkStart w:id="30" w:name="_Toc135830766"/>
      <w:r>
        <w:t>Materials:</w:t>
      </w:r>
      <w:bookmarkEnd w:id="30"/>
    </w:p>
    <w:p w14:paraId="038A9895" w14:textId="4A5CEA7E" w:rsidR="002135D0" w:rsidRPr="002135D0" w:rsidRDefault="002135D0" w:rsidP="002135D0">
      <w:pPr>
        <w:ind w:left="360"/>
      </w:pPr>
      <w:r>
        <w:t>M</w:t>
      </w:r>
      <w:r w:rsidR="0020584B">
        <w:t>aterials mu</w:t>
      </w:r>
      <w:r>
        <w:t xml:space="preserve">st be durable and require minimal maintenance. Bronze/wood material are not preferable due to issues with maintenance. </w:t>
      </w:r>
    </w:p>
    <w:p w14:paraId="770C461F" w14:textId="77777777" w:rsidR="004D6F62" w:rsidRDefault="004D6F62" w:rsidP="004D6F62">
      <w:pPr>
        <w:pStyle w:val="Heading1"/>
      </w:pPr>
      <w:bookmarkStart w:id="31" w:name="_Toc135830767"/>
      <w:r>
        <w:t>Health &amp; Safety:</w:t>
      </w:r>
      <w:bookmarkEnd w:id="29"/>
      <w:bookmarkEnd w:id="31"/>
    </w:p>
    <w:p w14:paraId="2CEB03BB" w14:textId="77777777" w:rsidR="004D6F62" w:rsidRPr="00A92022" w:rsidRDefault="004D6F62" w:rsidP="004D6F62">
      <w:pPr>
        <w:spacing w:after="0"/>
        <w:ind w:left="357"/>
      </w:pPr>
      <w:r w:rsidRPr="00A92022">
        <w:t>Artists should consider the Health and Safety requirements of the proposed site for the artwork.</w:t>
      </w:r>
    </w:p>
    <w:p w14:paraId="4EFAE923" w14:textId="404B5E84" w:rsidR="004D6F62" w:rsidRDefault="004D6F62" w:rsidP="004D6F62">
      <w:pPr>
        <w:spacing w:after="0"/>
        <w:ind w:left="357"/>
      </w:pPr>
      <w:proofErr w:type="gramStart"/>
      <w:r w:rsidRPr="00A92022">
        <w:t>In particular, road</w:t>
      </w:r>
      <w:proofErr w:type="gramEnd"/>
      <w:r w:rsidRPr="00A92022">
        <w:t xml:space="preserve"> safety and issues associated</w:t>
      </w:r>
      <w:r w:rsidR="00060A72">
        <w:t xml:space="preserve"> with </w:t>
      </w:r>
      <w:r w:rsidRPr="00A92022">
        <w:t>reflective or kinetic components. Addi</w:t>
      </w:r>
      <w:r>
        <w:t xml:space="preserve">tionally, that </w:t>
      </w:r>
      <w:r w:rsidRPr="00A92022">
        <w:t xml:space="preserve">the </w:t>
      </w:r>
      <w:proofErr w:type="gramStart"/>
      <w:r w:rsidRPr="00A92022">
        <w:t>general public</w:t>
      </w:r>
      <w:proofErr w:type="gramEnd"/>
      <w:r w:rsidRPr="00A92022">
        <w:t xml:space="preserve"> including children will have access to the site and the artwork.</w:t>
      </w:r>
    </w:p>
    <w:p w14:paraId="0ACEB324" w14:textId="77777777" w:rsidR="004D6F62" w:rsidRDefault="004D6F62" w:rsidP="004D6F62">
      <w:pPr>
        <w:pStyle w:val="Heading1"/>
      </w:pPr>
      <w:bookmarkStart w:id="32" w:name="_Toc76382280"/>
      <w:bookmarkStart w:id="33" w:name="_Toc135830768"/>
      <w:r>
        <w:t>Insurances:</w:t>
      </w:r>
      <w:bookmarkEnd w:id="32"/>
      <w:bookmarkEnd w:id="33"/>
    </w:p>
    <w:p w14:paraId="36BB343C" w14:textId="77777777" w:rsidR="004D6F62" w:rsidRPr="00BE1C36" w:rsidRDefault="004D6F62" w:rsidP="004D6F62">
      <w:pPr>
        <w:spacing w:after="0"/>
        <w:ind w:left="357"/>
      </w:pPr>
      <w:r w:rsidRPr="00BE1C36">
        <w:t>Artists will be required to have insurance cover for work that they may have to undertake onsite, and insurance cover for any person that they undertake to bring onsite as part of the design or implementation phase of the project. Insurances required are:</w:t>
      </w:r>
    </w:p>
    <w:p w14:paraId="46CFB890" w14:textId="77777777" w:rsidR="004D6F62" w:rsidRPr="00BE1C36" w:rsidRDefault="004D6F62" w:rsidP="00451A98">
      <w:pPr>
        <w:pStyle w:val="ListParagraph"/>
        <w:numPr>
          <w:ilvl w:val="0"/>
          <w:numId w:val="6"/>
        </w:numPr>
        <w:spacing w:after="0"/>
      </w:pPr>
      <w:r w:rsidRPr="00BE1C36">
        <w:lastRenderedPageBreak/>
        <w:t>Public Liability Insurance – €13m</w:t>
      </w:r>
    </w:p>
    <w:p w14:paraId="29E85331" w14:textId="77777777" w:rsidR="004D6F62" w:rsidRPr="00BE1C36" w:rsidRDefault="004D6F62" w:rsidP="00451A98">
      <w:pPr>
        <w:pStyle w:val="ListParagraph"/>
        <w:numPr>
          <w:ilvl w:val="0"/>
          <w:numId w:val="6"/>
        </w:numPr>
        <w:spacing w:after="0"/>
      </w:pPr>
      <w:r w:rsidRPr="00BE1C36">
        <w:t>Employers Liability insurance - €6.5m</w:t>
      </w:r>
    </w:p>
    <w:p w14:paraId="50CC4156" w14:textId="77777777" w:rsidR="004D6F62" w:rsidRDefault="004D6F62" w:rsidP="004D6F62"/>
    <w:p w14:paraId="46F36578" w14:textId="77777777" w:rsidR="004D6F62" w:rsidRDefault="004D6F62" w:rsidP="004D6F62">
      <w:pPr>
        <w:pStyle w:val="Heading1"/>
      </w:pPr>
      <w:bookmarkStart w:id="34" w:name="_Toc76382281"/>
      <w:bookmarkStart w:id="35" w:name="_Toc135830769"/>
      <w:r>
        <w:t>Tax Clearance:</w:t>
      </w:r>
      <w:bookmarkEnd w:id="34"/>
      <w:bookmarkEnd w:id="35"/>
    </w:p>
    <w:p w14:paraId="028895A6" w14:textId="2675CF96" w:rsidR="004D6F62" w:rsidRDefault="004D6F62" w:rsidP="004D6F62">
      <w:pPr>
        <w:spacing w:after="0"/>
        <w:ind w:left="357"/>
      </w:pPr>
      <w:r>
        <w:t xml:space="preserve">The successful artist(s) must provide a tax clearance certificate to Galway City Council. </w:t>
      </w:r>
    </w:p>
    <w:p w14:paraId="4CE1A7BE" w14:textId="77777777" w:rsidR="004D6F62" w:rsidRPr="004D6F62" w:rsidRDefault="004D6F62" w:rsidP="004D6F62"/>
    <w:p w14:paraId="07ED04D6" w14:textId="77777777" w:rsidR="004D6F62" w:rsidRDefault="004D6F62" w:rsidP="004D6F62">
      <w:pPr>
        <w:pStyle w:val="Heading1"/>
      </w:pPr>
      <w:bookmarkStart w:id="36" w:name="_Toc76382282"/>
      <w:bookmarkStart w:id="37" w:name="_Toc135830770"/>
      <w:r>
        <w:t>Originality &amp; Copyright:</w:t>
      </w:r>
      <w:bookmarkEnd w:id="36"/>
      <w:bookmarkEnd w:id="37"/>
    </w:p>
    <w:p w14:paraId="2ADF43EF" w14:textId="6660B4E8" w:rsidR="004D6F62" w:rsidRDefault="004D6F62" w:rsidP="004D6F62">
      <w:pPr>
        <w:spacing w:after="0"/>
        <w:ind w:left="357"/>
      </w:pPr>
      <w:r w:rsidRPr="00A92022">
        <w:t>All applications must contain a statement that the proposed de</w:t>
      </w:r>
      <w:r>
        <w:t xml:space="preserve">sign is of the sole creation of </w:t>
      </w:r>
      <w:r w:rsidRPr="00A92022">
        <w:t>the artist and that no other person has or will have any legal call on the work. Copyright</w:t>
      </w:r>
      <w:r>
        <w:t xml:space="preserve"> for the </w:t>
      </w:r>
      <w:r w:rsidRPr="00A92022">
        <w:t xml:space="preserve">works proposed will </w:t>
      </w:r>
      <w:r w:rsidR="00306FC8" w:rsidRPr="00A92022">
        <w:t>always remain</w:t>
      </w:r>
      <w:r w:rsidR="0020584B">
        <w:t xml:space="preserve"> with the artist and the commissioner. All copyright will be agreed with the parties.</w:t>
      </w:r>
    </w:p>
    <w:p w14:paraId="523DF885" w14:textId="77777777" w:rsidR="004D6F62" w:rsidRDefault="004D6F62" w:rsidP="004D6F62">
      <w:pPr>
        <w:spacing w:after="0"/>
        <w:ind w:left="357"/>
      </w:pPr>
    </w:p>
    <w:p w14:paraId="2E73F835" w14:textId="77777777" w:rsidR="004D6F62" w:rsidRDefault="004D6F62" w:rsidP="004D6F62">
      <w:pPr>
        <w:spacing w:after="0"/>
        <w:ind w:left="357"/>
      </w:pPr>
    </w:p>
    <w:p w14:paraId="3205E6B1" w14:textId="77777777" w:rsidR="004D6F62" w:rsidRDefault="004D6F62" w:rsidP="004D6F62">
      <w:pPr>
        <w:pStyle w:val="Heading1"/>
      </w:pPr>
      <w:bookmarkStart w:id="38" w:name="_Toc76382283"/>
      <w:bookmarkStart w:id="39" w:name="_Toc135830771"/>
      <w:r>
        <w:t>Freedom of Information:</w:t>
      </w:r>
      <w:bookmarkEnd w:id="38"/>
      <w:bookmarkEnd w:id="39"/>
    </w:p>
    <w:p w14:paraId="276FDB2F" w14:textId="495696C9" w:rsidR="004D6F62" w:rsidRDefault="004D6F62" w:rsidP="004D6F62">
      <w:pPr>
        <w:spacing w:after="0"/>
        <w:ind w:left="357"/>
      </w:pPr>
      <w:r>
        <w:t>Galway City</w:t>
      </w:r>
      <w:r w:rsidRPr="00FF6A5F">
        <w:t xml:space="preserve"> Council undertakes to use its best ende</w:t>
      </w:r>
      <w:r>
        <w:t xml:space="preserve">avours to hold confidential any </w:t>
      </w:r>
      <w:r w:rsidRPr="00FF6A5F">
        <w:t xml:space="preserve">information provided by </w:t>
      </w:r>
      <w:r w:rsidR="0029539D">
        <w:t>the Artist</w:t>
      </w:r>
      <w:r w:rsidRPr="00FF6A5F">
        <w:t xml:space="preserve"> in this submission subject to the </w:t>
      </w:r>
      <w:r>
        <w:t xml:space="preserve">Council’s obligations under law </w:t>
      </w:r>
      <w:r w:rsidRPr="00FF6A5F">
        <w:t xml:space="preserve">including the Freedom of </w:t>
      </w:r>
      <w:r>
        <w:t>Information Acts 1997 and 2003.</w:t>
      </w:r>
    </w:p>
    <w:p w14:paraId="09386D79" w14:textId="77777777" w:rsidR="004D6F62" w:rsidRDefault="004D6F62" w:rsidP="004D6F62">
      <w:pPr>
        <w:spacing w:after="0"/>
        <w:ind w:left="357"/>
      </w:pPr>
    </w:p>
    <w:p w14:paraId="54CC74CD" w14:textId="445709C9" w:rsidR="004D6F62" w:rsidRDefault="004D6F62" w:rsidP="004D6F62">
      <w:pPr>
        <w:spacing w:after="0"/>
        <w:ind w:left="357"/>
      </w:pPr>
      <w:r w:rsidRPr="00FF6A5F">
        <w:t>When submitting information, artists should indicate wha</w:t>
      </w:r>
      <w:r>
        <w:t xml:space="preserve">t parts of their submission are </w:t>
      </w:r>
      <w:r w:rsidRPr="00FF6A5F">
        <w:t xml:space="preserve">commercially sensitive and what parts they consider should </w:t>
      </w:r>
      <w:r>
        <w:t xml:space="preserve">be kept confidential should the </w:t>
      </w:r>
      <w:r w:rsidRPr="00FF6A5F">
        <w:t xml:space="preserve">Council receive an FOI request relating to the submission. </w:t>
      </w:r>
      <w:r w:rsidR="0000238C">
        <w:t xml:space="preserve">Galway </w:t>
      </w:r>
      <w:r>
        <w:t xml:space="preserve">City Council will consult with </w:t>
      </w:r>
      <w:r w:rsidRPr="00FF6A5F">
        <w:t>you about this sensitive information before making any decisio</w:t>
      </w:r>
      <w:r>
        <w:t xml:space="preserve">n on any Freedom of Information </w:t>
      </w:r>
      <w:r w:rsidRPr="00FF6A5F">
        <w:t>request received.</w:t>
      </w:r>
    </w:p>
    <w:p w14:paraId="42A9BF01" w14:textId="77777777" w:rsidR="004D6F62" w:rsidRDefault="004D6F62" w:rsidP="004D6F62">
      <w:pPr>
        <w:spacing w:after="0"/>
        <w:ind w:left="357"/>
      </w:pPr>
    </w:p>
    <w:p w14:paraId="05115DBD" w14:textId="77777777" w:rsidR="004D6F62" w:rsidRPr="004D6F62" w:rsidRDefault="004D6F62" w:rsidP="004D6F62">
      <w:pPr>
        <w:spacing w:after="0"/>
        <w:ind w:left="357"/>
      </w:pPr>
    </w:p>
    <w:p w14:paraId="0645BD02" w14:textId="77777777" w:rsidR="004D6F62" w:rsidRDefault="004D6F62" w:rsidP="004D6F62">
      <w:pPr>
        <w:pStyle w:val="Heading1"/>
      </w:pPr>
      <w:bookmarkStart w:id="40" w:name="_Toc76382284"/>
      <w:bookmarkStart w:id="41" w:name="_Toc135830772"/>
      <w:r>
        <w:t>Queries:</w:t>
      </w:r>
      <w:bookmarkEnd w:id="40"/>
      <w:bookmarkEnd w:id="41"/>
    </w:p>
    <w:p w14:paraId="3C70A2AF" w14:textId="44439A6A" w:rsidR="004D6F62" w:rsidRDefault="004D6F62" w:rsidP="004D6F62">
      <w:pPr>
        <w:spacing w:after="0"/>
        <w:ind w:left="357"/>
      </w:pPr>
      <w:r w:rsidRPr="00FF6A5F">
        <w:t>If you have any technical questions in relation to the application, please contact:</w:t>
      </w:r>
    </w:p>
    <w:p w14:paraId="481DECD0" w14:textId="5C043F58" w:rsidR="004D6F62" w:rsidRDefault="004D6F62" w:rsidP="004D6F62">
      <w:pPr>
        <w:spacing w:after="0"/>
        <w:ind w:left="357"/>
      </w:pPr>
      <w:r>
        <w:t xml:space="preserve">David Greally, </w:t>
      </w:r>
      <w:r w:rsidR="00306FC8">
        <w:t>Executive</w:t>
      </w:r>
      <w:r>
        <w:t xml:space="preserve"> Engineer, Galway City Council.</w:t>
      </w:r>
    </w:p>
    <w:p w14:paraId="3F12CE37" w14:textId="77777777" w:rsidR="004D6F62" w:rsidRDefault="004D6F62" w:rsidP="004D6F62">
      <w:pPr>
        <w:spacing w:after="0"/>
        <w:ind w:left="357"/>
      </w:pPr>
      <w:r>
        <w:t>T:  Mob: 087-</w:t>
      </w:r>
      <w:proofErr w:type="gramStart"/>
      <w:r>
        <w:t>1940462  DD</w:t>
      </w:r>
      <w:proofErr w:type="gramEnd"/>
      <w:r>
        <w:t>: 091-894320</w:t>
      </w:r>
    </w:p>
    <w:p w14:paraId="4F7DE7F9" w14:textId="77777777" w:rsidR="004D6F62" w:rsidRDefault="004D6F62" w:rsidP="004D6F62">
      <w:pPr>
        <w:spacing w:after="0"/>
        <w:ind w:left="357"/>
      </w:pPr>
      <w:r>
        <w:t xml:space="preserve">E: </w:t>
      </w:r>
      <w:hyperlink r:id="rId23" w:history="1">
        <w:r w:rsidRPr="00563509">
          <w:rPr>
            <w:rStyle w:val="Hyperlink"/>
          </w:rPr>
          <w:t>david.greally@galwaycity.ie</w:t>
        </w:r>
      </w:hyperlink>
      <w:r>
        <w:t xml:space="preserve"> </w:t>
      </w:r>
    </w:p>
    <w:p w14:paraId="203E1DBF" w14:textId="5161D451" w:rsidR="00CB24F4" w:rsidRDefault="00CD0E65" w:rsidP="004D6F62">
      <w:pPr>
        <w:spacing w:after="0"/>
        <w:ind w:left="357"/>
      </w:pPr>
      <w:r>
        <w:t xml:space="preserve">As stated in 1.6, </w:t>
      </w:r>
      <w:r w:rsidR="00CB24F4">
        <w:t xml:space="preserve">All other, general </w:t>
      </w:r>
      <w:r>
        <w:t>enquiries</w:t>
      </w:r>
      <w:r w:rsidR="00CB24F4">
        <w:t xml:space="preserve"> should be direc</w:t>
      </w:r>
      <w:r>
        <w:t xml:space="preserve">ted to </w:t>
      </w:r>
      <w:hyperlink r:id="rId24" w:history="1">
        <w:r w:rsidRPr="002F38AF">
          <w:rPr>
            <w:rStyle w:val="Hyperlink"/>
          </w:rPr>
          <w:t>arts@galwaycity.ie</w:t>
        </w:r>
      </w:hyperlink>
    </w:p>
    <w:p w14:paraId="2C392D0D" w14:textId="77777777" w:rsidR="004D6F62" w:rsidRDefault="004D6F62" w:rsidP="004D6F62">
      <w:pPr>
        <w:spacing w:after="0"/>
        <w:ind w:left="357"/>
      </w:pPr>
      <w:r>
        <w:br w:type="page"/>
      </w:r>
    </w:p>
    <w:p w14:paraId="28820D49" w14:textId="77777777" w:rsidR="004D6F62" w:rsidRDefault="004D6F62" w:rsidP="004D6F62">
      <w:pPr>
        <w:spacing w:after="0"/>
        <w:ind w:left="357"/>
      </w:pPr>
    </w:p>
    <w:p w14:paraId="204480E3" w14:textId="77777777" w:rsidR="004D6F62" w:rsidRDefault="004D6F62" w:rsidP="004D6F62">
      <w:pPr>
        <w:spacing w:after="0"/>
        <w:ind w:left="357"/>
      </w:pPr>
    </w:p>
    <w:p w14:paraId="7F11565C" w14:textId="77777777" w:rsidR="004D6F62" w:rsidRDefault="004D6F62" w:rsidP="004D6F62">
      <w:pPr>
        <w:pStyle w:val="Heading1"/>
        <w:numPr>
          <w:ilvl w:val="0"/>
          <w:numId w:val="0"/>
        </w:numPr>
      </w:pPr>
      <w:bookmarkStart w:id="42" w:name="_Toc76382285"/>
      <w:bookmarkStart w:id="43" w:name="_Toc135830773"/>
      <w:r>
        <w:t>Appendix A: Expression of Interest Application Form:</w:t>
      </w:r>
      <w:bookmarkEnd w:id="42"/>
      <w:bookmarkEnd w:id="43"/>
    </w:p>
    <w:p w14:paraId="572AF5B7" w14:textId="77777777" w:rsidR="00C349E1" w:rsidRDefault="00C349E1" w:rsidP="004D6F62"/>
    <w:p w14:paraId="262155B5" w14:textId="77777777" w:rsidR="00C349E1" w:rsidRDefault="00C349E1" w:rsidP="004D6F62"/>
    <w:p w14:paraId="67E1CDA1" w14:textId="77777777" w:rsidR="00C349E1" w:rsidRDefault="00C349E1" w:rsidP="004D6F62"/>
    <w:p w14:paraId="5C9A8143" w14:textId="77777777" w:rsidR="002E0582" w:rsidRDefault="00C1241E" w:rsidP="002E0582">
      <w:pPr>
        <w:jc w:val="center"/>
      </w:pPr>
      <w:r w:rsidRPr="00C1241E">
        <w:rPr>
          <w:noProof/>
          <w:lang w:val="en-GB" w:eastAsia="en-GB"/>
        </w:rPr>
        <w:drawing>
          <wp:inline distT="0" distB="0" distL="0" distR="0" wp14:anchorId="40F601BB" wp14:editId="38AD4CE2">
            <wp:extent cx="5731510" cy="5689799"/>
            <wp:effectExtent l="0" t="0" r="254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5689799"/>
                    </a:xfrm>
                    <a:prstGeom prst="rect">
                      <a:avLst/>
                    </a:prstGeom>
                    <a:noFill/>
                    <a:ln>
                      <a:noFill/>
                    </a:ln>
                  </pic:spPr>
                </pic:pic>
              </a:graphicData>
            </a:graphic>
          </wp:inline>
        </w:drawing>
      </w:r>
    </w:p>
    <w:p w14:paraId="61130D7D" w14:textId="7E78B5F6" w:rsidR="004D6F62" w:rsidRDefault="002E0582" w:rsidP="004D6F62">
      <w:r>
        <w:br w:type="page"/>
      </w:r>
    </w:p>
    <w:p w14:paraId="32F961F5" w14:textId="019612AD" w:rsidR="004D6F62" w:rsidRDefault="004D6F62" w:rsidP="004D6F62">
      <w:pPr>
        <w:pStyle w:val="Heading1"/>
        <w:numPr>
          <w:ilvl w:val="0"/>
          <w:numId w:val="0"/>
        </w:numPr>
      </w:pPr>
      <w:bookmarkStart w:id="44" w:name="_Toc76382286"/>
      <w:bookmarkStart w:id="45" w:name="_Toc135830774"/>
      <w:r>
        <w:lastRenderedPageBreak/>
        <w:t xml:space="preserve">Appendix B: </w:t>
      </w:r>
      <w:r w:rsidR="00FE50C8">
        <w:t>Images of Bridge</w:t>
      </w:r>
      <w:bookmarkEnd w:id="44"/>
      <w:bookmarkEnd w:id="45"/>
    </w:p>
    <w:p w14:paraId="566F065E" w14:textId="77777777" w:rsidR="00FE50C8" w:rsidRDefault="00FE50C8" w:rsidP="002F38AF"/>
    <w:p w14:paraId="7C54282D" w14:textId="77777777" w:rsidR="00FE50C8" w:rsidRDefault="00FE50C8" w:rsidP="00FE50C8">
      <w:pPr>
        <w:spacing w:after="0"/>
        <w:ind w:left="357"/>
      </w:pPr>
      <w:r>
        <w:rPr>
          <w:noProof/>
          <w:lang w:val="en-GB" w:eastAsia="en-GB"/>
        </w:rPr>
        <w:drawing>
          <wp:inline distT="0" distB="0" distL="0" distR="0" wp14:anchorId="6B6B4DCB" wp14:editId="28D7ACB1">
            <wp:extent cx="5731510" cy="3821006"/>
            <wp:effectExtent l="0" t="0" r="254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3821006"/>
                    </a:xfrm>
                    <a:prstGeom prst="rect">
                      <a:avLst/>
                    </a:prstGeom>
                  </pic:spPr>
                </pic:pic>
              </a:graphicData>
            </a:graphic>
          </wp:inline>
        </w:drawing>
      </w:r>
    </w:p>
    <w:p w14:paraId="439632FE" w14:textId="77777777" w:rsidR="00FE50C8" w:rsidRDefault="00FE50C8" w:rsidP="00FE50C8">
      <w:pPr>
        <w:spacing w:after="0"/>
        <w:ind w:left="357"/>
      </w:pPr>
    </w:p>
    <w:p w14:paraId="742F22CC" w14:textId="7016842F" w:rsidR="00FE50C8" w:rsidRDefault="003210DD" w:rsidP="00FE50C8">
      <w:pPr>
        <w:spacing w:after="0"/>
        <w:ind w:left="357"/>
      </w:pPr>
      <w:r>
        <w:t>Image shows</w:t>
      </w:r>
      <w:r w:rsidR="00FE50C8">
        <w:t xml:space="preserve"> the</w:t>
      </w:r>
      <w:r>
        <w:t xml:space="preserve"> </w:t>
      </w:r>
      <w:r w:rsidR="00FE50C8">
        <w:t>Salmon Weir Cycle and Pedestrian Bridge south of the existing Salmon Weir Bridge</w:t>
      </w:r>
      <w:r>
        <w:t xml:space="preserve">. </w:t>
      </w:r>
    </w:p>
    <w:p w14:paraId="5130D35D" w14:textId="77E9A90E" w:rsidR="00FE50C8" w:rsidRDefault="00FE50C8" w:rsidP="00B47B5A">
      <w:pPr>
        <w:spacing w:after="0"/>
      </w:pPr>
    </w:p>
    <w:p w14:paraId="59296FA6" w14:textId="77777777" w:rsidR="00A30A2B" w:rsidRDefault="00A30A2B" w:rsidP="006B7F49">
      <w:pPr>
        <w:spacing w:after="0"/>
        <w:ind w:left="357"/>
        <w:jc w:val="center"/>
      </w:pPr>
      <w:r>
        <w:rPr>
          <w:noProof/>
          <w:lang w:val="en-GB" w:eastAsia="en-GB"/>
        </w:rPr>
        <w:drawing>
          <wp:inline distT="0" distB="0" distL="0" distR="0" wp14:anchorId="6D53770F" wp14:editId="1BD0D19B">
            <wp:extent cx="4240953" cy="3180715"/>
            <wp:effectExtent l="0" t="0" r="762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40953" cy="3180715"/>
                    </a:xfrm>
                    <a:prstGeom prst="rect">
                      <a:avLst/>
                    </a:prstGeom>
                  </pic:spPr>
                </pic:pic>
              </a:graphicData>
            </a:graphic>
          </wp:inline>
        </w:drawing>
      </w:r>
    </w:p>
    <w:p w14:paraId="25AD1D7B" w14:textId="77777777" w:rsidR="00A30A2B" w:rsidRDefault="00A30A2B" w:rsidP="00A30A2B">
      <w:pPr>
        <w:spacing w:after="0"/>
        <w:ind w:left="357"/>
      </w:pPr>
    </w:p>
    <w:p w14:paraId="1250F410" w14:textId="77FA8A99" w:rsidR="004D6F62" w:rsidRPr="004D6F62" w:rsidRDefault="00A30A2B" w:rsidP="00B47B5A">
      <w:pPr>
        <w:spacing w:after="0"/>
        <w:ind w:left="357"/>
        <w:jc w:val="center"/>
      </w:pPr>
      <w:r>
        <w:t xml:space="preserve">Image taken from Western approach looking towards the </w:t>
      </w:r>
      <w:r w:rsidR="00DD7969">
        <w:t>Convent.</w:t>
      </w:r>
    </w:p>
    <w:sectPr w:rsidR="004D6F62" w:rsidRPr="004D6F6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AD807" w14:textId="77777777" w:rsidR="00CF0055" w:rsidRDefault="00CF0055" w:rsidP="005A39A5">
      <w:pPr>
        <w:spacing w:after="0" w:line="240" w:lineRule="auto"/>
      </w:pPr>
      <w:r>
        <w:separator/>
      </w:r>
    </w:p>
  </w:endnote>
  <w:endnote w:type="continuationSeparator" w:id="0">
    <w:p w14:paraId="6D0BFE2E" w14:textId="77777777" w:rsidR="00CF0055" w:rsidRDefault="00CF0055" w:rsidP="005A39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2157" w14:textId="77777777" w:rsidR="000B68D9" w:rsidRDefault="000B68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9523126"/>
      <w:docPartObj>
        <w:docPartGallery w:val="Page Numbers (Bottom of Page)"/>
        <w:docPartUnique/>
      </w:docPartObj>
    </w:sdtPr>
    <w:sdtEndPr>
      <w:rPr>
        <w:noProof/>
      </w:rPr>
    </w:sdtEndPr>
    <w:sdtContent>
      <w:p w14:paraId="623CA76A" w14:textId="77777777" w:rsidR="008F06E0" w:rsidRDefault="008F06E0">
        <w:pPr>
          <w:pStyle w:val="Footer"/>
          <w:jc w:val="center"/>
        </w:pPr>
        <w:r>
          <w:fldChar w:fldCharType="begin"/>
        </w:r>
        <w:r>
          <w:instrText xml:space="preserve"> PAGE   \* MERGEFORMAT </w:instrText>
        </w:r>
        <w:r>
          <w:fldChar w:fldCharType="separate"/>
        </w:r>
        <w:r w:rsidR="00064CA9">
          <w:rPr>
            <w:noProof/>
          </w:rPr>
          <w:t>12</w:t>
        </w:r>
        <w:r>
          <w:rPr>
            <w:noProof/>
          </w:rPr>
          <w:fldChar w:fldCharType="end"/>
        </w:r>
      </w:p>
    </w:sdtContent>
  </w:sdt>
  <w:p w14:paraId="4BEF87B7" w14:textId="77777777" w:rsidR="008F06E0" w:rsidRDefault="008F06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7ECC4" w14:textId="77777777" w:rsidR="000B68D9" w:rsidRDefault="000B68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437ECC" w14:textId="77777777" w:rsidR="00CF0055" w:rsidRDefault="00CF0055" w:rsidP="005A39A5">
      <w:pPr>
        <w:spacing w:after="0" w:line="240" w:lineRule="auto"/>
      </w:pPr>
      <w:r>
        <w:separator/>
      </w:r>
    </w:p>
  </w:footnote>
  <w:footnote w:type="continuationSeparator" w:id="0">
    <w:p w14:paraId="3463AEBA" w14:textId="77777777" w:rsidR="00CF0055" w:rsidRDefault="00CF0055" w:rsidP="005A39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94995" w14:textId="77777777" w:rsidR="000B68D9" w:rsidRDefault="000B68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8615E" w14:textId="4F2CA311" w:rsidR="000B68D9" w:rsidRDefault="000B68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31785" w14:textId="77777777" w:rsidR="000B68D9" w:rsidRDefault="000B68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F5E39"/>
    <w:multiLevelType w:val="hybridMultilevel"/>
    <w:tmpl w:val="FAA64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8764C7"/>
    <w:multiLevelType w:val="hybridMultilevel"/>
    <w:tmpl w:val="F69C5C3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2" w15:restartNumberingAfterBreak="0">
    <w:nsid w:val="0AD3760A"/>
    <w:multiLevelType w:val="multilevel"/>
    <w:tmpl w:val="5210AB1E"/>
    <w:lvl w:ilvl="0">
      <w:start w:val="2"/>
      <w:numFmt w:val="decimal"/>
      <w:lvlText w:val="%1"/>
      <w:lvlJc w:val="left"/>
      <w:pPr>
        <w:ind w:left="375" w:hanging="375"/>
      </w:pPr>
      <w:rPr>
        <w:rFonts w:hint="default"/>
      </w:rPr>
    </w:lvl>
    <w:lvl w:ilvl="1">
      <w:start w:val="2"/>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3" w15:restartNumberingAfterBreak="0">
    <w:nsid w:val="1F292E70"/>
    <w:multiLevelType w:val="hybridMultilevel"/>
    <w:tmpl w:val="78B6702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243B3703"/>
    <w:multiLevelType w:val="hybridMultilevel"/>
    <w:tmpl w:val="4EF8D950"/>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5" w15:restartNumberingAfterBreak="0">
    <w:nsid w:val="322C0AC2"/>
    <w:multiLevelType w:val="hybridMultilevel"/>
    <w:tmpl w:val="CC16F08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6" w15:restartNumberingAfterBreak="0">
    <w:nsid w:val="37FD119A"/>
    <w:multiLevelType w:val="multilevel"/>
    <w:tmpl w:val="F76EF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93956BB"/>
    <w:multiLevelType w:val="multilevel"/>
    <w:tmpl w:val="00F29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B00734"/>
    <w:multiLevelType w:val="hybridMultilevel"/>
    <w:tmpl w:val="144AB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DCE0E90"/>
    <w:multiLevelType w:val="hybridMultilevel"/>
    <w:tmpl w:val="DF4605DC"/>
    <w:lvl w:ilvl="0" w:tplc="BE3A49B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961D0D"/>
    <w:multiLevelType w:val="multilevel"/>
    <w:tmpl w:val="D9D20878"/>
    <w:lvl w:ilvl="0">
      <w:start w:val="1"/>
      <w:numFmt w:val="decimal"/>
      <w:pStyle w:val="BusConnectsED-Heading1"/>
      <w:lvlText w:val="%1."/>
      <w:lvlJc w:val="left"/>
      <w:pPr>
        <w:ind w:left="360" w:hanging="360"/>
      </w:pPr>
    </w:lvl>
    <w:lvl w:ilvl="1">
      <w:start w:val="1"/>
      <w:numFmt w:val="decimal"/>
      <w:pStyle w:val="BusConnects-EDHeading2"/>
      <w:lvlText w:val="%1.%2."/>
      <w:lvlJc w:val="left"/>
      <w:pPr>
        <w:ind w:left="432" w:hanging="432"/>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usConnects-EDHeading3"/>
      <w:lvlText w:val="%1.%2.%3."/>
      <w:lvlJc w:val="left"/>
      <w:pPr>
        <w:ind w:left="1224" w:hanging="504"/>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1FA386B"/>
    <w:multiLevelType w:val="hybridMultilevel"/>
    <w:tmpl w:val="30AA440A"/>
    <w:lvl w:ilvl="0" w:tplc="08090001">
      <w:start w:val="1"/>
      <w:numFmt w:val="bullet"/>
      <w:lvlText w:val=""/>
      <w:lvlJc w:val="left"/>
      <w:pPr>
        <w:ind w:left="1077" w:hanging="360"/>
      </w:pPr>
      <w:rPr>
        <w:rFonts w:ascii="Symbol" w:hAnsi="Symbol" w:hint="default"/>
      </w:rPr>
    </w:lvl>
    <w:lvl w:ilvl="1" w:tplc="08090003">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2" w15:restartNumberingAfterBreak="0">
    <w:nsid w:val="52C7613F"/>
    <w:multiLevelType w:val="multilevel"/>
    <w:tmpl w:val="F54054A4"/>
    <w:lvl w:ilvl="0">
      <w:start w:val="2"/>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543D6368"/>
    <w:multiLevelType w:val="multilevel"/>
    <w:tmpl w:val="395258DE"/>
    <w:lvl w:ilvl="0">
      <w:start w:val="1"/>
      <w:numFmt w:val="decimal"/>
      <w:pStyle w:val="Heading1"/>
      <w:lvlText w:val="%1."/>
      <w:lvlJc w:val="left"/>
      <w:pPr>
        <w:ind w:left="360" w:hanging="360"/>
      </w:pPr>
    </w:lvl>
    <w:lvl w:ilvl="1">
      <w:start w:val="1"/>
      <w:numFmt w:val="decimal"/>
      <w:pStyle w:val="Heading2"/>
      <w:lvlText w:val="%1.%2."/>
      <w:lvlJc w:val="left"/>
      <w:pPr>
        <w:ind w:left="2417"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AC01A44"/>
    <w:multiLevelType w:val="hybridMultilevel"/>
    <w:tmpl w:val="C004D4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EDC4E7E"/>
    <w:multiLevelType w:val="hybridMultilevel"/>
    <w:tmpl w:val="02329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FA907E8"/>
    <w:multiLevelType w:val="multilevel"/>
    <w:tmpl w:val="E1225E3C"/>
    <w:lvl w:ilvl="0">
      <w:start w:val="2"/>
      <w:numFmt w:val="decimal"/>
      <w:lvlText w:val="%1"/>
      <w:lvlJc w:val="left"/>
      <w:pPr>
        <w:ind w:left="375" w:hanging="375"/>
      </w:pPr>
      <w:rPr>
        <w:rFonts w:hint="default"/>
      </w:rPr>
    </w:lvl>
    <w:lvl w:ilvl="1">
      <w:start w:val="2"/>
      <w:numFmt w:val="decimal"/>
      <w:lvlText w:val="%1.%2"/>
      <w:lvlJc w:val="left"/>
      <w:pPr>
        <w:ind w:left="2360" w:hanging="375"/>
      </w:pPr>
      <w:rPr>
        <w:rFonts w:hint="default"/>
      </w:rPr>
    </w:lvl>
    <w:lvl w:ilvl="2">
      <w:start w:val="1"/>
      <w:numFmt w:val="decimal"/>
      <w:lvlText w:val="%1.%2.%3"/>
      <w:lvlJc w:val="left"/>
      <w:pPr>
        <w:ind w:left="4690" w:hanging="720"/>
      </w:pPr>
      <w:rPr>
        <w:rFonts w:hint="default"/>
      </w:rPr>
    </w:lvl>
    <w:lvl w:ilvl="3">
      <w:start w:val="1"/>
      <w:numFmt w:val="decimal"/>
      <w:lvlText w:val="%1.%2.%3.%4"/>
      <w:lvlJc w:val="left"/>
      <w:pPr>
        <w:ind w:left="7035" w:hanging="1080"/>
      </w:pPr>
      <w:rPr>
        <w:rFonts w:hint="default"/>
      </w:rPr>
    </w:lvl>
    <w:lvl w:ilvl="4">
      <w:start w:val="1"/>
      <w:numFmt w:val="decimal"/>
      <w:lvlText w:val="%1.%2.%3.%4.%5"/>
      <w:lvlJc w:val="left"/>
      <w:pPr>
        <w:ind w:left="9020" w:hanging="1080"/>
      </w:pPr>
      <w:rPr>
        <w:rFonts w:hint="default"/>
      </w:rPr>
    </w:lvl>
    <w:lvl w:ilvl="5">
      <w:start w:val="1"/>
      <w:numFmt w:val="decimal"/>
      <w:lvlText w:val="%1.%2.%3.%4.%5.%6"/>
      <w:lvlJc w:val="left"/>
      <w:pPr>
        <w:ind w:left="11365" w:hanging="1440"/>
      </w:pPr>
      <w:rPr>
        <w:rFonts w:hint="default"/>
      </w:rPr>
    </w:lvl>
    <w:lvl w:ilvl="6">
      <w:start w:val="1"/>
      <w:numFmt w:val="decimal"/>
      <w:lvlText w:val="%1.%2.%3.%4.%5.%6.%7"/>
      <w:lvlJc w:val="left"/>
      <w:pPr>
        <w:ind w:left="13350" w:hanging="1440"/>
      </w:pPr>
      <w:rPr>
        <w:rFonts w:hint="default"/>
      </w:rPr>
    </w:lvl>
    <w:lvl w:ilvl="7">
      <w:start w:val="1"/>
      <w:numFmt w:val="decimal"/>
      <w:lvlText w:val="%1.%2.%3.%4.%5.%6.%7.%8"/>
      <w:lvlJc w:val="left"/>
      <w:pPr>
        <w:ind w:left="15695" w:hanging="1800"/>
      </w:pPr>
      <w:rPr>
        <w:rFonts w:hint="default"/>
      </w:rPr>
    </w:lvl>
    <w:lvl w:ilvl="8">
      <w:start w:val="1"/>
      <w:numFmt w:val="decimal"/>
      <w:lvlText w:val="%1.%2.%3.%4.%5.%6.%7.%8.%9"/>
      <w:lvlJc w:val="left"/>
      <w:pPr>
        <w:ind w:left="18040" w:hanging="2160"/>
      </w:pPr>
      <w:rPr>
        <w:rFonts w:hint="default"/>
      </w:rPr>
    </w:lvl>
  </w:abstractNum>
  <w:abstractNum w:abstractNumId="17" w15:restartNumberingAfterBreak="0">
    <w:nsid w:val="735E33F7"/>
    <w:multiLevelType w:val="hybridMultilevel"/>
    <w:tmpl w:val="5254C5C8"/>
    <w:lvl w:ilvl="0" w:tplc="BE3A49B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EB7D1D"/>
    <w:multiLevelType w:val="hybridMultilevel"/>
    <w:tmpl w:val="4E4C4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97307731">
    <w:abstractNumId w:val="13"/>
  </w:num>
  <w:num w:numId="2" w16cid:durableId="876088312">
    <w:abstractNumId w:val="10"/>
  </w:num>
  <w:num w:numId="3" w16cid:durableId="301620968">
    <w:abstractNumId w:val="5"/>
  </w:num>
  <w:num w:numId="4" w16cid:durableId="105971818">
    <w:abstractNumId w:val="4"/>
  </w:num>
  <w:num w:numId="5" w16cid:durableId="989601708">
    <w:abstractNumId w:val="11"/>
  </w:num>
  <w:num w:numId="6" w16cid:durableId="262306550">
    <w:abstractNumId w:val="1"/>
  </w:num>
  <w:num w:numId="7" w16cid:durableId="1681618734">
    <w:abstractNumId w:val="14"/>
  </w:num>
  <w:num w:numId="8" w16cid:durableId="147379407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51399872">
    <w:abstractNumId w:val="0"/>
  </w:num>
  <w:num w:numId="10" w16cid:durableId="739715162">
    <w:abstractNumId w:val="7"/>
  </w:num>
  <w:num w:numId="11" w16cid:durableId="429552102">
    <w:abstractNumId w:val="6"/>
  </w:num>
  <w:num w:numId="12" w16cid:durableId="1749182186">
    <w:abstractNumId w:val="15"/>
  </w:num>
  <w:num w:numId="13" w16cid:durableId="400753643">
    <w:abstractNumId w:val="18"/>
  </w:num>
  <w:num w:numId="14" w16cid:durableId="1989243643">
    <w:abstractNumId w:val="17"/>
  </w:num>
  <w:num w:numId="15" w16cid:durableId="720711180">
    <w:abstractNumId w:val="8"/>
  </w:num>
  <w:num w:numId="16" w16cid:durableId="1492990848">
    <w:abstractNumId w:val="9"/>
  </w:num>
  <w:num w:numId="17" w16cid:durableId="1276713521">
    <w:abstractNumId w:val="16"/>
  </w:num>
  <w:num w:numId="18" w16cid:durableId="700666102">
    <w:abstractNumId w:val="2"/>
  </w:num>
  <w:num w:numId="19" w16cid:durableId="1411928074">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70C2"/>
    <w:rsid w:val="00000414"/>
    <w:rsid w:val="0000238C"/>
    <w:rsid w:val="0001195B"/>
    <w:rsid w:val="0002405A"/>
    <w:rsid w:val="000243E0"/>
    <w:rsid w:val="00025B6B"/>
    <w:rsid w:val="0002754B"/>
    <w:rsid w:val="00032D16"/>
    <w:rsid w:val="000364BE"/>
    <w:rsid w:val="000454FD"/>
    <w:rsid w:val="00055A92"/>
    <w:rsid w:val="00060A72"/>
    <w:rsid w:val="00064CA9"/>
    <w:rsid w:val="00070A85"/>
    <w:rsid w:val="00077D4F"/>
    <w:rsid w:val="00082A6F"/>
    <w:rsid w:val="00091D6F"/>
    <w:rsid w:val="000A37B3"/>
    <w:rsid w:val="000A42F3"/>
    <w:rsid w:val="000A6F45"/>
    <w:rsid w:val="000B68D9"/>
    <w:rsid w:val="000C1923"/>
    <w:rsid w:val="000C1B5A"/>
    <w:rsid w:val="000C58E5"/>
    <w:rsid w:val="000E1A1C"/>
    <w:rsid w:val="000E4BC2"/>
    <w:rsid w:val="000F1128"/>
    <w:rsid w:val="000F1B65"/>
    <w:rsid w:val="000F1CEB"/>
    <w:rsid w:val="000F2D6D"/>
    <w:rsid w:val="000F4727"/>
    <w:rsid w:val="000F5727"/>
    <w:rsid w:val="000F7FD4"/>
    <w:rsid w:val="000F7FD6"/>
    <w:rsid w:val="00100539"/>
    <w:rsid w:val="00104DA6"/>
    <w:rsid w:val="00125327"/>
    <w:rsid w:val="00136AFA"/>
    <w:rsid w:val="00137868"/>
    <w:rsid w:val="00137B4A"/>
    <w:rsid w:val="00137B6F"/>
    <w:rsid w:val="0015065F"/>
    <w:rsid w:val="00150C5A"/>
    <w:rsid w:val="00155A45"/>
    <w:rsid w:val="00163CB9"/>
    <w:rsid w:val="00171F80"/>
    <w:rsid w:val="00172E39"/>
    <w:rsid w:val="001806B3"/>
    <w:rsid w:val="00180DC7"/>
    <w:rsid w:val="00184BB9"/>
    <w:rsid w:val="00193CC9"/>
    <w:rsid w:val="001A38D5"/>
    <w:rsid w:val="001A479D"/>
    <w:rsid w:val="001A5AC0"/>
    <w:rsid w:val="001A7C88"/>
    <w:rsid w:val="001B2847"/>
    <w:rsid w:val="001B33C5"/>
    <w:rsid w:val="001B4E11"/>
    <w:rsid w:val="001B60C5"/>
    <w:rsid w:val="001B68DB"/>
    <w:rsid w:val="001B75C8"/>
    <w:rsid w:val="001C1761"/>
    <w:rsid w:val="001C3BA9"/>
    <w:rsid w:val="001D2A78"/>
    <w:rsid w:val="001D7E13"/>
    <w:rsid w:val="001E17D9"/>
    <w:rsid w:val="001F01BB"/>
    <w:rsid w:val="001F03CD"/>
    <w:rsid w:val="001F0C9E"/>
    <w:rsid w:val="001F1172"/>
    <w:rsid w:val="001F5CB6"/>
    <w:rsid w:val="001F7E96"/>
    <w:rsid w:val="0020584B"/>
    <w:rsid w:val="00206757"/>
    <w:rsid w:val="002135D0"/>
    <w:rsid w:val="00214BF9"/>
    <w:rsid w:val="00217156"/>
    <w:rsid w:val="0021749A"/>
    <w:rsid w:val="00235480"/>
    <w:rsid w:val="002449A7"/>
    <w:rsid w:val="00247B5E"/>
    <w:rsid w:val="00261557"/>
    <w:rsid w:val="00271971"/>
    <w:rsid w:val="00271ED0"/>
    <w:rsid w:val="00273C13"/>
    <w:rsid w:val="00277621"/>
    <w:rsid w:val="00282FA7"/>
    <w:rsid w:val="0029539D"/>
    <w:rsid w:val="00296050"/>
    <w:rsid w:val="002A0919"/>
    <w:rsid w:val="002A1BF5"/>
    <w:rsid w:val="002B18A8"/>
    <w:rsid w:val="002D24BF"/>
    <w:rsid w:val="002D2A1F"/>
    <w:rsid w:val="002E0582"/>
    <w:rsid w:val="002E26A2"/>
    <w:rsid w:val="002E691F"/>
    <w:rsid w:val="002F38AF"/>
    <w:rsid w:val="003028AF"/>
    <w:rsid w:val="00304104"/>
    <w:rsid w:val="003050B5"/>
    <w:rsid w:val="00306FC8"/>
    <w:rsid w:val="00307CC1"/>
    <w:rsid w:val="003109D5"/>
    <w:rsid w:val="00311842"/>
    <w:rsid w:val="003127E5"/>
    <w:rsid w:val="00317B2B"/>
    <w:rsid w:val="003210DD"/>
    <w:rsid w:val="003221CB"/>
    <w:rsid w:val="00327D51"/>
    <w:rsid w:val="00332FE8"/>
    <w:rsid w:val="00333FEA"/>
    <w:rsid w:val="00344F82"/>
    <w:rsid w:val="00350C2D"/>
    <w:rsid w:val="00352AD7"/>
    <w:rsid w:val="00352CB8"/>
    <w:rsid w:val="0036154C"/>
    <w:rsid w:val="00365B78"/>
    <w:rsid w:val="0036640E"/>
    <w:rsid w:val="003749EA"/>
    <w:rsid w:val="00377B39"/>
    <w:rsid w:val="003804A9"/>
    <w:rsid w:val="003832EF"/>
    <w:rsid w:val="00387C5C"/>
    <w:rsid w:val="00390E6D"/>
    <w:rsid w:val="00396DBA"/>
    <w:rsid w:val="003A7806"/>
    <w:rsid w:val="003A794C"/>
    <w:rsid w:val="003B4196"/>
    <w:rsid w:val="003B63A4"/>
    <w:rsid w:val="003E3134"/>
    <w:rsid w:val="004004CC"/>
    <w:rsid w:val="004116E4"/>
    <w:rsid w:val="004151D3"/>
    <w:rsid w:val="00415B2D"/>
    <w:rsid w:val="004203E7"/>
    <w:rsid w:val="00421B3A"/>
    <w:rsid w:val="0043046C"/>
    <w:rsid w:val="00444F7E"/>
    <w:rsid w:val="00450276"/>
    <w:rsid w:val="00451A98"/>
    <w:rsid w:val="0045264C"/>
    <w:rsid w:val="00452A07"/>
    <w:rsid w:val="00452D7C"/>
    <w:rsid w:val="00461911"/>
    <w:rsid w:val="004710C8"/>
    <w:rsid w:val="00473E5C"/>
    <w:rsid w:val="0047510D"/>
    <w:rsid w:val="0048449D"/>
    <w:rsid w:val="0049211B"/>
    <w:rsid w:val="0049549A"/>
    <w:rsid w:val="004A44B6"/>
    <w:rsid w:val="004B32B1"/>
    <w:rsid w:val="004B7D9E"/>
    <w:rsid w:val="004C3D2D"/>
    <w:rsid w:val="004C5060"/>
    <w:rsid w:val="004C5F80"/>
    <w:rsid w:val="004D1BA8"/>
    <w:rsid w:val="004D1EAD"/>
    <w:rsid w:val="004D6F62"/>
    <w:rsid w:val="004E186D"/>
    <w:rsid w:val="004E2EE9"/>
    <w:rsid w:val="004E405E"/>
    <w:rsid w:val="004E59B4"/>
    <w:rsid w:val="004E78D8"/>
    <w:rsid w:val="004F72E4"/>
    <w:rsid w:val="00504E5F"/>
    <w:rsid w:val="00507EF5"/>
    <w:rsid w:val="00513C10"/>
    <w:rsid w:val="00513CFF"/>
    <w:rsid w:val="00521F06"/>
    <w:rsid w:val="00526242"/>
    <w:rsid w:val="005303B4"/>
    <w:rsid w:val="00536A63"/>
    <w:rsid w:val="00537912"/>
    <w:rsid w:val="005470FD"/>
    <w:rsid w:val="005635F2"/>
    <w:rsid w:val="00565744"/>
    <w:rsid w:val="005729F7"/>
    <w:rsid w:val="0057603C"/>
    <w:rsid w:val="0057651E"/>
    <w:rsid w:val="00590A19"/>
    <w:rsid w:val="00591CC3"/>
    <w:rsid w:val="005931C7"/>
    <w:rsid w:val="00593398"/>
    <w:rsid w:val="005A0476"/>
    <w:rsid w:val="005A39A5"/>
    <w:rsid w:val="005A50A3"/>
    <w:rsid w:val="005C61EB"/>
    <w:rsid w:val="005C76A4"/>
    <w:rsid w:val="005D3512"/>
    <w:rsid w:val="005E1F42"/>
    <w:rsid w:val="005E42ED"/>
    <w:rsid w:val="005E7433"/>
    <w:rsid w:val="005F1FB5"/>
    <w:rsid w:val="005F4EA2"/>
    <w:rsid w:val="00600F04"/>
    <w:rsid w:val="006167FE"/>
    <w:rsid w:val="00623E05"/>
    <w:rsid w:val="00627748"/>
    <w:rsid w:val="00636A8D"/>
    <w:rsid w:val="00646CD5"/>
    <w:rsid w:val="00656800"/>
    <w:rsid w:val="00664426"/>
    <w:rsid w:val="00675A81"/>
    <w:rsid w:val="00687E1F"/>
    <w:rsid w:val="00695012"/>
    <w:rsid w:val="006A1207"/>
    <w:rsid w:val="006A2A09"/>
    <w:rsid w:val="006A3ED4"/>
    <w:rsid w:val="006B0BA3"/>
    <w:rsid w:val="006B12C2"/>
    <w:rsid w:val="006B12E0"/>
    <w:rsid w:val="006B6B78"/>
    <w:rsid w:val="006B7F49"/>
    <w:rsid w:val="006C763B"/>
    <w:rsid w:val="006D2177"/>
    <w:rsid w:val="006E1B1C"/>
    <w:rsid w:val="006E241F"/>
    <w:rsid w:val="006E5DB0"/>
    <w:rsid w:val="006F4EA0"/>
    <w:rsid w:val="006F644E"/>
    <w:rsid w:val="006F699B"/>
    <w:rsid w:val="00716A6F"/>
    <w:rsid w:val="00717CAE"/>
    <w:rsid w:val="00721D0A"/>
    <w:rsid w:val="0072587D"/>
    <w:rsid w:val="0073310C"/>
    <w:rsid w:val="0073439F"/>
    <w:rsid w:val="00737920"/>
    <w:rsid w:val="0074063C"/>
    <w:rsid w:val="00742341"/>
    <w:rsid w:val="0074566C"/>
    <w:rsid w:val="00746D2E"/>
    <w:rsid w:val="007511E4"/>
    <w:rsid w:val="007526D9"/>
    <w:rsid w:val="0075314A"/>
    <w:rsid w:val="0076033E"/>
    <w:rsid w:val="00764EC2"/>
    <w:rsid w:val="007721FC"/>
    <w:rsid w:val="007805F3"/>
    <w:rsid w:val="0078472F"/>
    <w:rsid w:val="00793DFC"/>
    <w:rsid w:val="007A0FF2"/>
    <w:rsid w:val="007B5D46"/>
    <w:rsid w:val="007B7D97"/>
    <w:rsid w:val="007C01F5"/>
    <w:rsid w:val="007C3CDC"/>
    <w:rsid w:val="007C6F89"/>
    <w:rsid w:val="007D1E40"/>
    <w:rsid w:val="007D31B3"/>
    <w:rsid w:val="007D3EFC"/>
    <w:rsid w:val="007D6E7F"/>
    <w:rsid w:val="007F46E9"/>
    <w:rsid w:val="007F644E"/>
    <w:rsid w:val="007F7F5A"/>
    <w:rsid w:val="0080048A"/>
    <w:rsid w:val="00803766"/>
    <w:rsid w:val="00803957"/>
    <w:rsid w:val="00811673"/>
    <w:rsid w:val="008156C2"/>
    <w:rsid w:val="00822F30"/>
    <w:rsid w:val="008478A7"/>
    <w:rsid w:val="00857B17"/>
    <w:rsid w:val="008644C2"/>
    <w:rsid w:val="0086478C"/>
    <w:rsid w:val="00875A50"/>
    <w:rsid w:val="008813E0"/>
    <w:rsid w:val="008A0852"/>
    <w:rsid w:val="008A2798"/>
    <w:rsid w:val="008A4D3F"/>
    <w:rsid w:val="008B0FBB"/>
    <w:rsid w:val="008B260A"/>
    <w:rsid w:val="008C23E0"/>
    <w:rsid w:val="008C7428"/>
    <w:rsid w:val="008E369F"/>
    <w:rsid w:val="008E6D0F"/>
    <w:rsid w:val="008F06E0"/>
    <w:rsid w:val="008F4A37"/>
    <w:rsid w:val="00905870"/>
    <w:rsid w:val="009070C2"/>
    <w:rsid w:val="009079E5"/>
    <w:rsid w:val="00913C25"/>
    <w:rsid w:val="009209EB"/>
    <w:rsid w:val="00924923"/>
    <w:rsid w:val="009258C1"/>
    <w:rsid w:val="009262BE"/>
    <w:rsid w:val="009319C0"/>
    <w:rsid w:val="00932CF1"/>
    <w:rsid w:val="00964B75"/>
    <w:rsid w:val="00970621"/>
    <w:rsid w:val="00973433"/>
    <w:rsid w:val="0098167A"/>
    <w:rsid w:val="00982FAC"/>
    <w:rsid w:val="009866ED"/>
    <w:rsid w:val="00987D10"/>
    <w:rsid w:val="00990695"/>
    <w:rsid w:val="00994C0F"/>
    <w:rsid w:val="009A62B9"/>
    <w:rsid w:val="009A660F"/>
    <w:rsid w:val="009A7179"/>
    <w:rsid w:val="009B2B86"/>
    <w:rsid w:val="009C1677"/>
    <w:rsid w:val="009C315B"/>
    <w:rsid w:val="009D3979"/>
    <w:rsid w:val="009E29EE"/>
    <w:rsid w:val="009E5F38"/>
    <w:rsid w:val="009F392B"/>
    <w:rsid w:val="00A0371C"/>
    <w:rsid w:val="00A0426E"/>
    <w:rsid w:val="00A04C44"/>
    <w:rsid w:val="00A04D66"/>
    <w:rsid w:val="00A10976"/>
    <w:rsid w:val="00A21F65"/>
    <w:rsid w:val="00A2237C"/>
    <w:rsid w:val="00A23755"/>
    <w:rsid w:val="00A237A9"/>
    <w:rsid w:val="00A26113"/>
    <w:rsid w:val="00A2653F"/>
    <w:rsid w:val="00A304BD"/>
    <w:rsid w:val="00A30A2B"/>
    <w:rsid w:val="00A328F6"/>
    <w:rsid w:val="00A3512C"/>
    <w:rsid w:val="00A409E1"/>
    <w:rsid w:val="00A40F65"/>
    <w:rsid w:val="00A458BE"/>
    <w:rsid w:val="00A54723"/>
    <w:rsid w:val="00A55954"/>
    <w:rsid w:val="00A5660A"/>
    <w:rsid w:val="00A62EF8"/>
    <w:rsid w:val="00A630E8"/>
    <w:rsid w:val="00A72675"/>
    <w:rsid w:val="00A774BA"/>
    <w:rsid w:val="00A80B06"/>
    <w:rsid w:val="00AA0078"/>
    <w:rsid w:val="00AA3F1C"/>
    <w:rsid w:val="00AB38E5"/>
    <w:rsid w:val="00AB758B"/>
    <w:rsid w:val="00AC276D"/>
    <w:rsid w:val="00AC27BA"/>
    <w:rsid w:val="00AC2F99"/>
    <w:rsid w:val="00AC37ED"/>
    <w:rsid w:val="00AC59D8"/>
    <w:rsid w:val="00AC6116"/>
    <w:rsid w:val="00AD322D"/>
    <w:rsid w:val="00AD395A"/>
    <w:rsid w:val="00AE3000"/>
    <w:rsid w:val="00AF0D42"/>
    <w:rsid w:val="00B058E8"/>
    <w:rsid w:val="00B071A4"/>
    <w:rsid w:val="00B17D2D"/>
    <w:rsid w:val="00B20D88"/>
    <w:rsid w:val="00B24E3C"/>
    <w:rsid w:val="00B2596B"/>
    <w:rsid w:val="00B26ECF"/>
    <w:rsid w:val="00B35BDE"/>
    <w:rsid w:val="00B36962"/>
    <w:rsid w:val="00B43EB9"/>
    <w:rsid w:val="00B47B5A"/>
    <w:rsid w:val="00B62BB8"/>
    <w:rsid w:val="00B646D8"/>
    <w:rsid w:val="00B8045D"/>
    <w:rsid w:val="00B83FEE"/>
    <w:rsid w:val="00B84966"/>
    <w:rsid w:val="00B85AEB"/>
    <w:rsid w:val="00B902B8"/>
    <w:rsid w:val="00B93993"/>
    <w:rsid w:val="00B94CC5"/>
    <w:rsid w:val="00B97982"/>
    <w:rsid w:val="00BA0596"/>
    <w:rsid w:val="00BA3AF5"/>
    <w:rsid w:val="00BA4E3E"/>
    <w:rsid w:val="00BB2470"/>
    <w:rsid w:val="00BB2DE7"/>
    <w:rsid w:val="00BB5011"/>
    <w:rsid w:val="00BB715E"/>
    <w:rsid w:val="00BC05F4"/>
    <w:rsid w:val="00BD5820"/>
    <w:rsid w:val="00BD72F1"/>
    <w:rsid w:val="00BE1C36"/>
    <w:rsid w:val="00BE234C"/>
    <w:rsid w:val="00BE28D4"/>
    <w:rsid w:val="00BE666C"/>
    <w:rsid w:val="00BF13BD"/>
    <w:rsid w:val="00C035F5"/>
    <w:rsid w:val="00C044C9"/>
    <w:rsid w:val="00C06DFE"/>
    <w:rsid w:val="00C1241E"/>
    <w:rsid w:val="00C22C95"/>
    <w:rsid w:val="00C2588F"/>
    <w:rsid w:val="00C279C6"/>
    <w:rsid w:val="00C314B4"/>
    <w:rsid w:val="00C349E1"/>
    <w:rsid w:val="00C417EA"/>
    <w:rsid w:val="00C438B4"/>
    <w:rsid w:val="00C54552"/>
    <w:rsid w:val="00C56804"/>
    <w:rsid w:val="00C66082"/>
    <w:rsid w:val="00C668EF"/>
    <w:rsid w:val="00C72FE5"/>
    <w:rsid w:val="00C81584"/>
    <w:rsid w:val="00C819FD"/>
    <w:rsid w:val="00C82604"/>
    <w:rsid w:val="00C94ACE"/>
    <w:rsid w:val="00CA58EC"/>
    <w:rsid w:val="00CB24F4"/>
    <w:rsid w:val="00CC5E64"/>
    <w:rsid w:val="00CD0E65"/>
    <w:rsid w:val="00CD31BE"/>
    <w:rsid w:val="00CD3BF4"/>
    <w:rsid w:val="00CE2CD2"/>
    <w:rsid w:val="00CE489A"/>
    <w:rsid w:val="00CF0055"/>
    <w:rsid w:val="00CF02BA"/>
    <w:rsid w:val="00CF12FF"/>
    <w:rsid w:val="00D018F7"/>
    <w:rsid w:val="00D03241"/>
    <w:rsid w:val="00D077D6"/>
    <w:rsid w:val="00D10F63"/>
    <w:rsid w:val="00D212E3"/>
    <w:rsid w:val="00D25E41"/>
    <w:rsid w:val="00D41D0D"/>
    <w:rsid w:val="00D47430"/>
    <w:rsid w:val="00D51FAC"/>
    <w:rsid w:val="00D54890"/>
    <w:rsid w:val="00D561D7"/>
    <w:rsid w:val="00D56398"/>
    <w:rsid w:val="00D56431"/>
    <w:rsid w:val="00D57A32"/>
    <w:rsid w:val="00D6328A"/>
    <w:rsid w:val="00D67BE8"/>
    <w:rsid w:val="00D702C1"/>
    <w:rsid w:val="00D77C0A"/>
    <w:rsid w:val="00D83272"/>
    <w:rsid w:val="00D8341D"/>
    <w:rsid w:val="00D84DE0"/>
    <w:rsid w:val="00D864EF"/>
    <w:rsid w:val="00D86F16"/>
    <w:rsid w:val="00DA3636"/>
    <w:rsid w:val="00DA53F1"/>
    <w:rsid w:val="00DA57DF"/>
    <w:rsid w:val="00DA630B"/>
    <w:rsid w:val="00DB6016"/>
    <w:rsid w:val="00DB7254"/>
    <w:rsid w:val="00DC09EB"/>
    <w:rsid w:val="00DC2A9D"/>
    <w:rsid w:val="00DC3BF6"/>
    <w:rsid w:val="00DC6B77"/>
    <w:rsid w:val="00DD30F9"/>
    <w:rsid w:val="00DD735F"/>
    <w:rsid w:val="00DD7969"/>
    <w:rsid w:val="00DD7FD6"/>
    <w:rsid w:val="00DE398D"/>
    <w:rsid w:val="00E10C4B"/>
    <w:rsid w:val="00E11E8B"/>
    <w:rsid w:val="00E17430"/>
    <w:rsid w:val="00E20267"/>
    <w:rsid w:val="00E256A0"/>
    <w:rsid w:val="00E26DF0"/>
    <w:rsid w:val="00E31CC3"/>
    <w:rsid w:val="00E33D3A"/>
    <w:rsid w:val="00E34225"/>
    <w:rsid w:val="00E3622C"/>
    <w:rsid w:val="00E37F61"/>
    <w:rsid w:val="00E40785"/>
    <w:rsid w:val="00E46508"/>
    <w:rsid w:val="00E540C5"/>
    <w:rsid w:val="00E56C73"/>
    <w:rsid w:val="00E6058B"/>
    <w:rsid w:val="00E62B9E"/>
    <w:rsid w:val="00E849D6"/>
    <w:rsid w:val="00E85C55"/>
    <w:rsid w:val="00E87525"/>
    <w:rsid w:val="00EA174B"/>
    <w:rsid w:val="00EA1A7D"/>
    <w:rsid w:val="00EA1C47"/>
    <w:rsid w:val="00EC1D06"/>
    <w:rsid w:val="00EC646D"/>
    <w:rsid w:val="00ED06B1"/>
    <w:rsid w:val="00EE6531"/>
    <w:rsid w:val="00EE66B2"/>
    <w:rsid w:val="00F00403"/>
    <w:rsid w:val="00F03518"/>
    <w:rsid w:val="00F04484"/>
    <w:rsid w:val="00F06A2F"/>
    <w:rsid w:val="00F1151C"/>
    <w:rsid w:val="00F547FD"/>
    <w:rsid w:val="00F608FB"/>
    <w:rsid w:val="00F62560"/>
    <w:rsid w:val="00F62EFE"/>
    <w:rsid w:val="00F67061"/>
    <w:rsid w:val="00F776DA"/>
    <w:rsid w:val="00F81314"/>
    <w:rsid w:val="00F836F0"/>
    <w:rsid w:val="00F86B0A"/>
    <w:rsid w:val="00F9204B"/>
    <w:rsid w:val="00F94999"/>
    <w:rsid w:val="00FB6719"/>
    <w:rsid w:val="00FC2D9C"/>
    <w:rsid w:val="00FC6C85"/>
    <w:rsid w:val="00FD0A60"/>
    <w:rsid w:val="00FD24B1"/>
    <w:rsid w:val="00FD4FA3"/>
    <w:rsid w:val="00FE1FA4"/>
    <w:rsid w:val="00FE50C8"/>
    <w:rsid w:val="00FE5261"/>
    <w:rsid w:val="00FE7E13"/>
    <w:rsid w:val="00FF4AB3"/>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D231A67"/>
  <w15:chartTrackingRefBased/>
  <w15:docId w15:val="{0F9E7E38-7740-4D1F-B4AB-6353B8176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E39"/>
    <w:pPr>
      <w:jc w:val="both"/>
    </w:pPr>
  </w:style>
  <w:style w:type="paragraph" w:styleId="Heading1">
    <w:name w:val="heading 1"/>
    <w:basedOn w:val="Normal"/>
    <w:next w:val="Normal"/>
    <w:link w:val="Heading1Char"/>
    <w:uiPriority w:val="9"/>
    <w:qFormat/>
    <w:rsid w:val="009070C2"/>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155A45"/>
    <w:pPr>
      <w:numPr>
        <w:ilvl w:val="1"/>
      </w:numPr>
      <w:ind w:left="431" w:hanging="431"/>
      <w:outlineLvl w:val="1"/>
    </w:pPr>
    <w:rPr>
      <w:rFonts w:asciiTheme="minorHAnsi" w:hAnsiTheme="minorHAnsi" w:cstheme="minorHAnsi"/>
      <w:sz w:val="28"/>
    </w:rPr>
  </w:style>
  <w:style w:type="paragraph" w:styleId="Heading3">
    <w:name w:val="heading 3"/>
    <w:basedOn w:val="Heading2"/>
    <w:next w:val="Normal"/>
    <w:link w:val="Heading3Char"/>
    <w:uiPriority w:val="9"/>
    <w:unhideWhenUsed/>
    <w:qFormat/>
    <w:rsid w:val="00D561D7"/>
    <w:pPr>
      <w:numPr>
        <w:ilvl w:val="2"/>
      </w:numPr>
      <w:outlineLvl w:val="2"/>
    </w:pPr>
  </w:style>
  <w:style w:type="paragraph" w:styleId="Heading4">
    <w:name w:val="heading 4"/>
    <w:basedOn w:val="Heading3"/>
    <w:next w:val="Normal"/>
    <w:link w:val="Heading4Char"/>
    <w:uiPriority w:val="9"/>
    <w:unhideWhenUsed/>
    <w:qFormat/>
    <w:rsid w:val="00271971"/>
    <w:pPr>
      <w:numPr>
        <w:ilvl w:val="3"/>
      </w:numPr>
      <w:outlineLvl w:val="3"/>
    </w:pPr>
  </w:style>
  <w:style w:type="paragraph" w:styleId="Heading5">
    <w:name w:val="heading 5"/>
    <w:basedOn w:val="Normal"/>
    <w:next w:val="Normal"/>
    <w:link w:val="Heading5Char"/>
    <w:uiPriority w:val="9"/>
    <w:unhideWhenUsed/>
    <w:qFormat/>
    <w:rsid w:val="001B75C8"/>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5A39A5"/>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5A39A5"/>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8813E0"/>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70C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155A45"/>
    <w:rPr>
      <w:rFonts w:eastAsiaTheme="majorEastAsia" w:cstheme="minorHAnsi"/>
      <w:color w:val="2E74B5" w:themeColor="accent1" w:themeShade="BF"/>
      <w:sz w:val="28"/>
      <w:szCs w:val="32"/>
    </w:rPr>
  </w:style>
  <w:style w:type="character" w:customStyle="1" w:styleId="Heading3Char">
    <w:name w:val="Heading 3 Char"/>
    <w:basedOn w:val="DefaultParagraphFont"/>
    <w:link w:val="Heading3"/>
    <w:uiPriority w:val="9"/>
    <w:rsid w:val="00D561D7"/>
    <w:rPr>
      <w:rFonts w:eastAsiaTheme="majorEastAsia" w:cstheme="minorHAnsi"/>
      <w:color w:val="2E74B5" w:themeColor="accent1" w:themeShade="BF"/>
      <w:sz w:val="28"/>
      <w:szCs w:val="32"/>
    </w:rPr>
  </w:style>
  <w:style w:type="character" w:customStyle="1" w:styleId="Heading4Char">
    <w:name w:val="Heading 4 Char"/>
    <w:basedOn w:val="DefaultParagraphFont"/>
    <w:link w:val="Heading4"/>
    <w:uiPriority w:val="9"/>
    <w:rsid w:val="00271971"/>
    <w:rPr>
      <w:rFonts w:eastAsiaTheme="majorEastAsia" w:cstheme="minorHAnsi"/>
      <w:color w:val="2E74B5" w:themeColor="accent1" w:themeShade="BF"/>
      <w:sz w:val="28"/>
      <w:szCs w:val="32"/>
    </w:rPr>
  </w:style>
  <w:style w:type="character" w:customStyle="1" w:styleId="Heading5Char">
    <w:name w:val="Heading 5 Char"/>
    <w:basedOn w:val="DefaultParagraphFont"/>
    <w:link w:val="Heading5"/>
    <w:uiPriority w:val="9"/>
    <w:rsid w:val="001B75C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5A39A5"/>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5A39A5"/>
    <w:rPr>
      <w:rFonts w:asciiTheme="majorHAnsi" w:eastAsiaTheme="majorEastAsia" w:hAnsiTheme="majorHAnsi" w:cstheme="majorBidi"/>
      <w:i/>
      <w:iCs/>
      <w:color w:val="1F4D78" w:themeColor="accent1" w:themeShade="7F"/>
    </w:rPr>
  </w:style>
  <w:style w:type="paragraph" w:styleId="ListParagraph">
    <w:name w:val="List Paragraph"/>
    <w:aliases w:val="header"/>
    <w:basedOn w:val="Normal"/>
    <w:link w:val="ListParagraphChar"/>
    <w:uiPriority w:val="1"/>
    <w:qFormat/>
    <w:rsid w:val="009070C2"/>
    <w:pPr>
      <w:ind w:left="720"/>
      <w:contextualSpacing/>
    </w:pPr>
  </w:style>
  <w:style w:type="table" w:styleId="TableGrid">
    <w:name w:val="Table Grid"/>
    <w:basedOn w:val="TableNormal"/>
    <w:uiPriority w:val="39"/>
    <w:rsid w:val="009070C2"/>
    <w:pPr>
      <w:widowControl w:val="0"/>
      <w:tabs>
        <w:tab w:val="left" w:pos="567"/>
      </w:tabs>
      <w:spacing w:after="120" w:line="240" w:lineRule="auto"/>
    </w:pPr>
    <w:rPr>
      <w:rFonts w:ascii="Times New Roman" w:eastAsia="MS Mincho" w:hAnsi="Times New Roman" w:cs="Times New Roman"/>
      <w:sz w:val="20"/>
      <w:szCs w:val="20"/>
      <w:lang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695012"/>
    <w:pPr>
      <w:numPr>
        <w:numId w:val="0"/>
      </w:numPr>
      <w:outlineLvl w:val="9"/>
    </w:pPr>
    <w:rPr>
      <w:lang w:val="en-US"/>
    </w:rPr>
  </w:style>
  <w:style w:type="paragraph" w:styleId="TOC2">
    <w:name w:val="toc 2"/>
    <w:basedOn w:val="Normal"/>
    <w:next w:val="Normal"/>
    <w:autoRedefine/>
    <w:uiPriority w:val="39"/>
    <w:unhideWhenUsed/>
    <w:rsid w:val="005470FD"/>
    <w:pPr>
      <w:tabs>
        <w:tab w:val="left" w:pos="880"/>
        <w:tab w:val="right" w:leader="dot" w:pos="9016"/>
      </w:tabs>
      <w:spacing w:after="100"/>
      <w:ind w:left="220"/>
    </w:pPr>
    <w:rPr>
      <w:rFonts w:eastAsiaTheme="minorEastAsia" w:cs="Times New Roman"/>
      <w:lang w:val="en-US"/>
    </w:rPr>
  </w:style>
  <w:style w:type="paragraph" w:styleId="TOC1">
    <w:name w:val="toc 1"/>
    <w:basedOn w:val="Normal"/>
    <w:next w:val="Normal"/>
    <w:autoRedefine/>
    <w:uiPriority w:val="39"/>
    <w:unhideWhenUsed/>
    <w:rsid w:val="00695012"/>
    <w:pPr>
      <w:spacing w:after="100"/>
    </w:pPr>
    <w:rPr>
      <w:rFonts w:eastAsiaTheme="minorEastAsia" w:cs="Times New Roman"/>
      <w:lang w:val="en-US"/>
    </w:rPr>
  </w:style>
  <w:style w:type="paragraph" w:styleId="TOC3">
    <w:name w:val="toc 3"/>
    <w:basedOn w:val="Normal"/>
    <w:next w:val="Normal"/>
    <w:autoRedefine/>
    <w:uiPriority w:val="39"/>
    <w:unhideWhenUsed/>
    <w:rsid w:val="00695012"/>
    <w:pPr>
      <w:spacing w:after="100"/>
      <w:ind w:left="440"/>
    </w:pPr>
    <w:rPr>
      <w:rFonts w:eastAsiaTheme="minorEastAsia" w:cs="Times New Roman"/>
      <w:lang w:val="en-US"/>
    </w:rPr>
  </w:style>
  <w:style w:type="paragraph" w:styleId="TOC4">
    <w:name w:val="toc 4"/>
    <w:basedOn w:val="Normal"/>
    <w:next w:val="Normal"/>
    <w:autoRedefine/>
    <w:uiPriority w:val="39"/>
    <w:unhideWhenUsed/>
    <w:rsid w:val="00695012"/>
    <w:pPr>
      <w:spacing w:after="100"/>
      <w:ind w:left="660"/>
    </w:pPr>
  </w:style>
  <w:style w:type="paragraph" w:styleId="Header">
    <w:name w:val="header"/>
    <w:basedOn w:val="Normal"/>
    <w:link w:val="HeaderChar"/>
    <w:uiPriority w:val="99"/>
    <w:unhideWhenUsed/>
    <w:rsid w:val="005A39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39A5"/>
  </w:style>
  <w:style w:type="paragraph" w:styleId="Footer">
    <w:name w:val="footer"/>
    <w:basedOn w:val="Normal"/>
    <w:link w:val="FooterChar"/>
    <w:uiPriority w:val="99"/>
    <w:unhideWhenUsed/>
    <w:rsid w:val="005A39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A39A5"/>
  </w:style>
  <w:style w:type="character" w:styleId="Hyperlink">
    <w:name w:val="Hyperlink"/>
    <w:basedOn w:val="DefaultParagraphFont"/>
    <w:uiPriority w:val="99"/>
    <w:unhideWhenUsed/>
    <w:rsid w:val="00695012"/>
    <w:rPr>
      <w:color w:val="0563C1" w:themeColor="hyperlink"/>
      <w:u w:val="single"/>
    </w:rPr>
  </w:style>
  <w:style w:type="paragraph" w:styleId="TOC6">
    <w:name w:val="toc 6"/>
    <w:basedOn w:val="Normal"/>
    <w:next w:val="Normal"/>
    <w:autoRedefine/>
    <w:uiPriority w:val="39"/>
    <w:unhideWhenUsed/>
    <w:rsid w:val="00695012"/>
    <w:pPr>
      <w:spacing w:after="100"/>
      <w:ind w:left="1100"/>
    </w:pPr>
    <w:rPr>
      <w:rFonts w:eastAsiaTheme="minorEastAsia"/>
      <w:lang w:eastAsia="en-IE"/>
    </w:rPr>
  </w:style>
  <w:style w:type="paragraph" w:styleId="NoSpacing">
    <w:name w:val="No Spacing"/>
    <w:link w:val="NoSpacingChar"/>
    <w:uiPriority w:val="1"/>
    <w:qFormat/>
    <w:rsid w:val="00FD4FA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D4FA3"/>
    <w:rPr>
      <w:rFonts w:eastAsiaTheme="minorEastAsia"/>
      <w:lang w:val="en-US"/>
    </w:rPr>
  </w:style>
  <w:style w:type="paragraph" w:styleId="Caption">
    <w:name w:val="caption"/>
    <w:basedOn w:val="Normal"/>
    <w:next w:val="Normal"/>
    <w:uiPriority w:val="35"/>
    <w:unhideWhenUsed/>
    <w:qFormat/>
    <w:rsid w:val="00905870"/>
    <w:pPr>
      <w:spacing w:after="200" w:line="240" w:lineRule="auto"/>
    </w:pPr>
    <w:rPr>
      <w:i/>
      <w:iCs/>
      <w:color w:val="44546A" w:themeColor="text2"/>
      <w:sz w:val="18"/>
      <w:szCs w:val="18"/>
    </w:rPr>
  </w:style>
  <w:style w:type="paragraph" w:styleId="TOC5">
    <w:name w:val="toc 5"/>
    <w:basedOn w:val="Normal"/>
    <w:next w:val="Normal"/>
    <w:autoRedefine/>
    <w:uiPriority w:val="39"/>
    <w:unhideWhenUsed/>
    <w:rsid w:val="00803957"/>
    <w:pPr>
      <w:spacing w:after="100"/>
      <w:ind w:left="880"/>
    </w:pPr>
    <w:rPr>
      <w:rFonts w:eastAsiaTheme="minorEastAsia"/>
      <w:lang w:eastAsia="en-IE"/>
    </w:rPr>
  </w:style>
  <w:style w:type="paragraph" w:styleId="TOC7">
    <w:name w:val="toc 7"/>
    <w:basedOn w:val="Normal"/>
    <w:next w:val="Normal"/>
    <w:autoRedefine/>
    <w:uiPriority w:val="39"/>
    <w:unhideWhenUsed/>
    <w:rsid w:val="00803957"/>
    <w:pPr>
      <w:spacing w:after="100"/>
      <w:ind w:left="1320"/>
    </w:pPr>
    <w:rPr>
      <w:rFonts w:eastAsiaTheme="minorEastAsia"/>
      <w:lang w:eastAsia="en-IE"/>
    </w:rPr>
  </w:style>
  <w:style w:type="paragraph" w:styleId="TOC8">
    <w:name w:val="toc 8"/>
    <w:basedOn w:val="Normal"/>
    <w:next w:val="Normal"/>
    <w:autoRedefine/>
    <w:uiPriority w:val="39"/>
    <w:unhideWhenUsed/>
    <w:rsid w:val="00803957"/>
    <w:pPr>
      <w:spacing w:after="100"/>
      <w:ind w:left="1540"/>
    </w:pPr>
    <w:rPr>
      <w:rFonts w:eastAsiaTheme="minorEastAsia"/>
      <w:lang w:eastAsia="en-IE"/>
    </w:rPr>
  </w:style>
  <w:style w:type="paragraph" w:styleId="TOC9">
    <w:name w:val="toc 9"/>
    <w:basedOn w:val="Normal"/>
    <w:next w:val="Normal"/>
    <w:autoRedefine/>
    <w:uiPriority w:val="39"/>
    <w:unhideWhenUsed/>
    <w:rsid w:val="00803957"/>
    <w:pPr>
      <w:spacing w:after="100"/>
      <w:ind w:left="1760"/>
    </w:pPr>
    <w:rPr>
      <w:rFonts w:eastAsiaTheme="minorEastAsia"/>
      <w:lang w:eastAsia="en-IE"/>
    </w:rPr>
  </w:style>
  <w:style w:type="character" w:styleId="CommentReference">
    <w:name w:val="annotation reference"/>
    <w:basedOn w:val="DefaultParagraphFont"/>
    <w:uiPriority w:val="99"/>
    <w:semiHidden/>
    <w:unhideWhenUsed/>
    <w:rsid w:val="00990695"/>
    <w:rPr>
      <w:sz w:val="16"/>
      <w:szCs w:val="16"/>
    </w:rPr>
  </w:style>
  <w:style w:type="paragraph" w:styleId="CommentText">
    <w:name w:val="annotation text"/>
    <w:basedOn w:val="Normal"/>
    <w:link w:val="CommentTextChar"/>
    <w:uiPriority w:val="99"/>
    <w:unhideWhenUsed/>
    <w:rsid w:val="00990695"/>
    <w:pPr>
      <w:spacing w:line="240" w:lineRule="auto"/>
    </w:pPr>
    <w:rPr>
      <w:sz w:val="20"/>
      <w:szCs w:val="20"/>
    </w:rPr>
  </w:style>
  <w:style w:type="character" w:customStyle="1" w:styleId="CommentTextChar">
    <w:name w:val="Comment Text Char"/>
    <w:basedOn w:val="DefaultParagraphFont"/>
    <w:link w:val="CommentText"/>
    <w:uiPriority w:val="99"/>
    <w:rsid w:val="00990695"/>
    <w:rPr>
      <w:sz w:val="20"/>
      <w:szCs w:val="20"/>
    </w:rPr>
  </w:style>
  <w:style w:type="paragraph" w:styleId="CommentSubject">
    <w:name w:val="annotation subject"/>
    <w:basedOn w:val="CommentText"/>
    <w:next w:val="CommentText"/>
    <w:link w:val="CommentSubjectChar"/>
    <w:uiPriority w:val="99"/>
    <w:semiHidden/>
    <w:unhideWhenUsed/>
    <w:rsid w:val="00990695"/>
    <w:rPr>
      <w:b/>
      <w:bCs/>
    </w:rPr>
  </w:style>
  <w:style w:type="character" w:customStyle="1" w:styleId="CommentSubjectChar">
    <w:name w:val="Comment Subject Char"/>
    <w:basedOn w:val="CommentTextChar"/>
    <w:link w:val="CommentSubject"/>
    <w:uiPriority w:val="99"/>
    <w:semiHidden/>
    <w:rsid w:val="00990695"/>
    <w:rPr>
      <w:b/>
      <w:bCs/>
      <w:sz w:val="20"/>
      <w:szCs w:val="20"/>
    </w:rPr>
  </w:style>
  <w:style w:type="paragraph" w:styleId="BalloonText">
    <w:name w:val="Balloon Text"/>
    <w:basedOn w:val="Normal"/>
    <w:link w:val="BalloonTextChar"/>
    <w:uiPriority w:val="99"/>
    <w:semiHidden/>
    <w:unhideWhenUsed/>
    <w:rsid w:val="009906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0695"/>
    <w:rPr>
      <w:rFonts w:ascii="Segoe UI" w:hAnsi="Segoe UI" w:cs="Segoe UI"/>
      <w:sz w:val="18"/>
      <w:szCs w:val="18"/>
    </w:rPr>
  </w:style>
  <w:style w:type="character" w:customStyle="1" w:styleId="ListParagraphChar">
    <w:name w:val="List Paragraph Char"/>
    <w:aliases w:val="header Char"/>
    <w:basedOn w:val="DefaultParagraphFont"/>
    <w:link w:val="ListParagraph"/>
    <w:uiPriority w:val="34"/>
    <w:locked/>
    <w:rsid w:val="00F04484"/>
  </w:style>
  <w:style w:type="paragraph" w:customStyle="1" w:styleId="BusConnectsED-Heading1">
    <w:name w:val="BusConnects ED - Heading 1"/>
    <w:basedOn w:val="ListParagraph"/>
    <w:qFormat/>
    <w:rsid w:val="00F04484"/>
    <w:pPr>
      <w:numPr>
        <w:numId w:val="2"/>
      </w:numPr>
      <w:spacing w:after="200" w:line="276" w:lineRule="auto"/>
    </w:pPr>
    <w:rPr>
      <w:rFonts w:ascii="Arial" w:hAnsi="Arial"/>
      <w:b/>
      <w:sz w:val="28"/>
      <w:szCs w:val="32"/>
    </w:rPr>
  </w:style>
  <w:style w:type="paragraph" w:customStyle="1" w:styleId="BusConnects-EDHeading2">
    <w:name w:val="BusConnects - ED Heading 2"/>
    <w:basedOn w:val="ListParagraph"/>
    <w:qFormat/>
    <w:rsid w:val="00F04484"/>
    <w:pPr>
      <w:numPr>
        <w:ilvl w:val="1"/>
        <w:numId w:val="2"/>
      </w:numPr>
      <w:spacing w:after="200" w:line="276" w:lineRule="auto"/>
    </w:pPr>
    <w:rPr>
      <w:rFonts w:ascii="Arial" w:hAnsi="Arial" w:cs="Arial"/>
      <w:b/>
      <w:sz w:val="24"/>
      <w:szCs w:val="28"/>
    </w:rPr>
  </w:style>
  <w:style w:type="paragraph" w:customStyle="1" w:styleId="BusConnects-EDHeading3">
    <w:name w:val="BusConnects - ED Heading 3"/>
    <w:basedOn w:val="BusConnects-EDHeading2"/>
    <w:qFormat/>
    <w:rsid w:val="00F04484"/>
    <w:pPr>
      <w:numPr>
        <w:ilvl w:val="2"/>
      </w:numPr>
    </w:pPr>
    <w:rPr>
      <w:b w:val="0"/>
      <w:sz w:val="22"/>
      <w:szCs w:val="22"/>
    </w:rPr>
  </w:style>
  <w:style w:type="character" w:customStyle="1" w:styleId="Heading8Char">
    <w:name w:val="Heading 8 Char"/>
    <w:basedOn w:val="DefaultParagraphFont"/>
    <w:link w:val="Heading8"/>
    <w:uiPriority w:val="9"/>
    <w:rsid w:val="008813E0"/>
    <w:rPr>
      <w:rFonts w:asciiTheme="majorHAnsi" w:eastAsiaTheme="majorEastAsia" w:hAnsiTheme="majorHAnsi" w:cstheme="majorBidi"/>
      <w:color w:val="272727" w:themeColor="text1" w:themeTint="D8"/>
      <w:sz w:val="21"/>
      <w:szCs w:val="21"/>
    </w:rPr>
  </w:style>
  <w:style w:type="paragraph" w:styleId="Revision">
    <w:name w:val="Revision"/>
    <w:hidden/>
    <w:uiPriority w:val="99"/>
    <w:semiHidden/>
    <w:rsid w:val="00811673"/>
    <w:pPr>
      <w:spacing w:after="0" w:line="240" w:lineRule="auto"/>
    </w:pPr>
  </w:style>
  <w:style w:type="paragraph" w:customStyle="1" w:styleId="bodytext">
    <w:name w:val="bodytext"/>
    <w:basedOn w:val="Normal"/>
    <w:rsid w:val="00D03241"/>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paragraph" w:styleId="NormalWeb">
    <w:name w:val="Normal (Web)"/>
    <w:basedOn w:val="Normal"/>
    <w:uiPriority w:val="99"/>
    <w:semiHidden/>
    <w:unhideWhenUsed/>
    <w:rsid w:val="00D03241"/>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character" w:styleId="Strong">
    <w:name w:val="Strong"/>
    <w:basedOn w:val="DefaultParagraphFont"/>
    <w:uiPriority w:val="22"/>
    <w:qFormat/>
    <w:rsid w:val="00D03241"/>
    <w:rPr>
      <w:b/>
      <w:bCs/>
    </w:rPr>
  </w:style>
  <w:style w:type="character" w:styleId="UnresolvedMention">
    <w:name w:val="Unresolved Mention"/>
    <w:basedOn w:val="DefaultParagraphFont"/>
    <w:uiPriority w:val="99"/>
    <w:semiHidden/>
    <w:unhideWhenUsed/>
    <w:rsid w:val="00C819FD"/>
    <w:rPr>
      <w:color w:val="605E5C"/>
      <w:shd w:val="clear" w:color="auto" w:fill="E1DFDD"/>
    </w:rPr>
  </w:style>
  <w:style w:type="character" w:styleId="FollowedHyperlink">
    <w:name w:val="FollowedHyperlink"/>
    <w:basedOn w:val="DefaultParagraphFont"/>
    <w:uiPriority w:val="99"/>
    <w:semiHidden/>
    <w:unhideWhenUsed/>
    <w:rsid w:val="00C22C9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7723877">
      <w:bodyDiv w:val="1"/>
      <w:marLeft w:val="0"/>
      <w:marRight w:val="0"/>
      <w:marTop w:val="0"/>
      <w:marBottom w:val="0"/>
      <w:divBdr>
        <w:top w:val="none" w:sz="0" w:space="0" w:color="auto"/>
        <w:left w:val="none" w:sz="0" w:space="0" w:color="auto"/>
        <w:bottom w:val="none" w:sz="0" w:space="0" w:color="auto"/>
        <w:right w:val="none" w:sz="0" w:space="0" w:color="auto"/>
      </w:divBdr>
      <w:divsChild>
        <w:div w:id="1931813330">
          <w:marLeft w:val="0"/>
          <w:marRight w:val="0"/>
          <w:marTop w:val="0"/>
          <w:marBottom w:val="0"/>
          <w:divBdr>
            <w:top w:val="none" w:sz="0" w:space="0" w:color="auto"/>
            <w:left w:val="none" w:sz="0" w:space="0" w:color="auto"/>
            <w:bottom w:val="none" w:sz="0" w:space="0" w:color="auto"/>
            <w:right w:val="none" w:sz="0" w:space="0" w:color="auto"/>
          </w:divBdr>
          <w:divsChild>
            <w:div w:id="1935895199">
              <w:marLeft w:val="-375"/>
              <w:marRight w:val="-375"/>
              <w:marTop w:val="0"/>
              <w:marBottom w:val="0"/>
              <w:divBdr>
                <w:top w:val="none" w:sz="0" w:space="0" w:color="auto"/>
                <w:left w:val="none" w:sz="0" w:space="0" w:color="auto"/>
                <w:bottom w:val="none" w:sz="0" w:space="0" w:color="auto"/>
                <w:right w:val="none" w:sz="0" w:space="0" w:color="auto"/>
              </w:divBdr>
              <w:divsChild>
                <w:div w:id="1971282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229503">
      <w:bodyDiv w:val="1"/>
      <w:marLeft w:val="0"/>
      <w:marRight w:val="0"/>
      <w:marTop w:val="0"/>
      <w:marBottom w:val="0"/>
      <w:divBdr>
        <w:top w:val="none" w:sz="0" w:space="0" w:color="auto"/>
        <w:left w:val="none" w:sz="0" w:space="0" w:color="auto"/>
        <w:bottom w:val="none" w:sz="0" w:space="0" w:color="auto"/>
        <w:right w:val="none" w:sz="0" w:space="0" w:color="auto"/>
      </w:divBdr>
    </w:div>
    <w:div w:id="1362364544">
      <w:bodyDiv w:val="1"/>
      <w:marLeft w:val="0"/>
      <w:marRight w:val="0"/>
      <w:marTop w:val="0"/>
      <w:marBottom w:val="0"/>
      <w:divBdr>
        <w:top w:val="none" w:sz="0" w:space="0" w:color="auto"/>
        <w:left w:val="none" w:sz="0" w:space="0" w:color="auto"/>
        <w:bottom w:val="none" w:sz="0" w:space="0" w:color="auto"/>
        <w:right w:val="none" w:sz="0" w:space="0" w:color="auto"/>
      </w:divBdr>
    </w:div>
    <w:div w:id="1476024655">
      <w:bodyDiv w:val="1"/>
      <w:marLeft w:val="0"/>
      <w:marRight w:val="0"/>
      <w:marTop w:val="0"/>
      <w:marBottom w:val="0"/>
      <w:divBdr>
        <w:top w:val="none" w:sz="0" w:space="0" w:color="auto"/>
        <w:left w:val="none" w:sz="0" w:space="0" w:color="auto"/>
        <w:bottom w:val="none" w:sz="0" w:space="0" w:color="auto"/>
        <w:right w:val="none" w:sz="0" w:space="0" w:color="auto"/>
      </w:divBdr>
    </w:div>
    <w:div w:id="1756395473">
      <w:bodyDiv w:val="1"/>
      <w:marLeft w:val="0"/>
      <w:marRight w:val="0"/>
      <w:marTop w:val="0"/>
      <w:marBottom w:val="0"/>
      <w:divBdr>
        <w:top w:val="none" w:sz="0" w:space="0" w:color="auto"/>
        <w:left w:val="none" w:sz="0" w:space="0" w:color="auto"/>
        <w:bottom w:val="none" w:sz="0" w:space="0" w:color="auto"/>
        <w:right w:val="none" w:sz="0" w:space="0" w:color="auto"/>
      </w:divBdr>
    </w:div>
    <w:div w:id="1944804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mailto:arts@galwaycity.i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hyperlink" Target="mailto:arts@galwaycity.ie"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mailto:david.greally@galwaycity.ie"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mailto:arts@galwaycity.i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hyperlink" Target="https://virtualengage.arup.com/salmon-weir/" TargetMode="External"/><Relationship Id="rId27"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237DBE-1D15-476D-B3AC-26932974D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11</Pages>
  <Words>2183</Words>
  <Characters>12448</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Bus Cnnects</vt:lpstr>
    </vt:vector>
  </TitlesOfParts>
  <Company>HP Inc.</Company>
  <LinksUpToDate>false</LinksUpToDate>
  <CharactersWithSpaces>14602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 Cnnects</dc:title>
  <dc:subject>Tender Document – Version 3</dc:subject>
  <dc:creator>pc</dc:creator>
  <cp:keywords/>
  <dc:description/>
  <cp:lastModifiedBy>Stephen Doyle</cp:lastModifiedBy>
  <cp:revision>11</cp:revision>
  <cp:lastPrinted>2021-07-05T15:05:00Z</cp:lastPrinted>
  <dcterms:created xsi:type="dcterms:W3CDTF">2023-05-19T08:04:00Z</dcterms:created>
  <dcterms:modified xsi:type="dcterms:W3CDTF">2023-05-24T13:25:00Z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33bb1be51c543321b5f14b9994d0f5c5959d9a11393970876d01373e74f06821</vt:lpwstr>
  </property>
</Properties>
</file>